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04" w:rsidRDefault="00815804" w:rsidP="00815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5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представників інститутів громадянського суспільства, яким відмовлено в участі в установчих зборах  з формування нового складу Громадської ради при Державному агентстві резерву України:</w:t>
      </w:r>
      <w:bookmarkStart w:id="0" w:name="_GoBack"/>
      <w:bookmarkEnd w:id="0"/>
    </w:p>
    <w:p w:rsidR="00815804" w:rsidRPr="00815804" w:rsidRDefault="00815804" w:rsidP="008158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C51" w:rsidRDefault="00815804" w:rsidP="00980A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Болозович</w:t>
      </w:r>
      <w:proofErr w:type="spellEnd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Юрій Миколайович</w:t>
      </w:r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представник Громадської організації «Спілка ветеранів Держрезерву України»;  підстава для відмови – невідповідність документів вимогам пункту 10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 від 3 листопада 2010 р. № 996 (далі – Типове положення) </w:t>
      </w:r>
      <w:r w:rsidR="00510C51"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="00510C51"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неусунення</w:t>
      </w:r>
      <w:proofErr w:type="spellEnd"/>
      <w:r w:rsidR="00510C51"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невідповідності поданих документів у визначений строк</w:t>
      </w:r>
      <w:r w:rsid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804" w:rsidRPr="00510C51" w:rsidRDefault="00815804" w:rsidP="00980A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Воробйов Сергій Валерійович</w:t>
      </w:r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представник Громадської організації «ЕКОУКРАЇНА»; підстава для відмови – заява і пакет документів були надіслані після завершення</w:t>
      </w:r>
      <w:r w:rsid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граничного терміну їх прийому;</w:t>
      </w:r>
    </w:p>
    <w:p w:rsidR="00510C51" w:rsidRDefault="00815804" w:rsidP="00456A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Жаворонкін</w:t>
      </w:r>
      <w:proofErr w:type="spellEnd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Сергій Миколайович</w:t>
      </w:r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представник «Одеської міської організації роботодавців»; підстава для відмови – невідповідність інституту громадянського суспільства вимогам, установлен</w:t>
      </w:r>
      <w:r w:rsid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им пунктом 6 Типового положення;</w:t>
      </w:r>
    </w:p>
    <w:p w:rsidR="00815804" w:rsidRPr="00510C51" w:rsidRDefault="00815804" w:rsidP="00456A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Ізотенко</w:t>
      </w:r>
      <w:proofErr w:type="spellEnd"/>
      <w:r w:rsidRPr="00510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Олексій Іванович</w:t>
      </w:r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представник Громадської спілки «Всеукраїнська асоціація селян та сільськогосподарських виробників»; підстава для відмови – невідповідність документів вимогам пункту 10 Типового положення та </w:t>
      </w:r>
      <w:proofErr w:type="spellStart"/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неусунення</w:t>
      </w:r>
      <w:proofErr w:type="spellEnd"/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невідповідності подани</w:t>
      </w:r>
      <w:r w:rsid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х документів у визначений строк</w:t>
      </w:r>
      <w:r w:rsidRP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5804" w:rsidRPr="00F42A95" w:rsidRDefault="00815804" w:rsidP="008158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Краснянський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Віктор Павлович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представник Асоціації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Укрбіоенерго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підстава для відмови – невідповідність документів вимогам пункту 10 Типового положення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неусунення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невідповідності поданих документів у визначений строк; </w:t>
      </w:r>
    </w:p>
    <w:p w:rsidR="00815804" w:rsidRPr="0017726F" w:rsidRDefault="00815804" w:rsidP="00815804">
      <w:pPr>
        <w:widowControl w:val="0"/>
        <w:numPr>
          <w:ilvl w:val="0"/>
          <w:numId w:val="1"/>
        </w:numPr>
        <w:spacing w:before="120"/>
        <w:ind w:left="0" w:firstLine="851"/>
        <w:jc w:val="both"/>
        <w:rPr>
          <w:color w:val="000000"/>
          <w:sz w:val="22"/>
          <w:szCs w:val="22"/>
        </w:rPr>
      </w:pPr>
      <w:proofErr w:type="spellStart"/>
      <w:r w:rsidRPr="00F42A95">
        <w:rPr>
          <w:rFonts w:ascii="Times New Roman" w:eastAsia="Times New Roman" w:hAnsi="Times New Roman" w:cs="Times New Roman"/>
          <w:b/>
          <w:sz w:val="24"/>
          <w:szCs w:val="24"/>
        </w:rPr>
        <w:t>Пілкін</w:t>
      </w:r>
      <w:proofErr w:type="spellEnd"/>
      <w:r w:rsidRPr="00F42A95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</w:t>
      </w:r>
      <w:r w:rsidRPr="00F42A95">
        <w:rPr>
          <w:rFonts w:ascii="Times New Roman" w:hAnsi="Times New Roman" w:cs="Times New Roman"/>
          <w:b/>
          <w:sz w:val="24"/>
          <w:szCs w:val="24"/>
        </w:rPr>
        <w:t xml:space="preserve"> Сергійович</w:t>
      </w:r>
      <w:r w:rsidRPr="00F42A95">
        <w:rPr>
          <w:rFonts w:ascii="Times New Roman" w:eastAsia="Times New Roman" w:hAnsi="Times New Roman" w:cs="Times New Roman"/>
          <w:sz w:val="24"/>
          <w:szCs w:val="24"/>
        </w:rPr>
        <w:t>, представник Громадської організації «Центр сприяння протидії корупції»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42A95">
        <w:rPr>
          <w:rFonts w:ascii="Times New Roman" w:eastAsia="Times New Roman" w:hAnsi="Times New Roman" w:cs="Times New Roman"/>
          <w:sz w:val="24"/>
          <w:szCs w:val="24"/>
        </w:rPr>
        <w:t xml:space="preserve"> підстава для відмови – невідповідність документів вимогам пункту 10 Типового положення </w:t>
      </w:r>
      <w:proofErr w:type="spellStart"/>
      <w:r w:rsidR="00510C51" w:rsidRPr="00510C51">
        <w:rPr>
          <w:rFonts w:ascii="Times New Roman" w:eastAsia="Times New Roman" w:hAnsi="Times New Roman" w:cs="Times New Roman"/>
          <w:sz w:val="24"/>
          <w:szCs w:val="24"/>
        </w:rPr>
        <w:t>неусунення</w:t>
      </w:r>
      <w:proofErr w:type="spellEnd"/>
      <w:r w:rsidR="00510C51" w:rsidRPr="00510C51">
        <w:rPr>
          <w:rFonts w:ascii="Times New Roman" w:eastAsia="Times New Roman" w:hAnsi="Times New Roman" w:cs="Times New Roman"/>
          <w:sz w:val="24"/>
          <w:szCs w:val="24"/>
        </w:rPr>
        <w:t xml:space="preserve"> невідповідності поданих документів у визначений строк</w:t>
      </w:r>
      <w:r w:rsidR="00510C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804" w:rsidRDefault="00815804" w:rsidP="00815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Яценко Олександр Олексійович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представник ГО «Черкаський союз учасників АТО»; підстава для відмови – невідповідність делегованого представника вимогам, установленим </w:t>
      </w:r>
      <w:r w:rsidR="00510C5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6 Типового положення.</w:t>
      </w:r>
    </w:p>
    <w:p w:rsidR="00A5741B" w:rsidRDefault="00510C51" w:rsidP="00815804">
      <w:pPr>
        <w:ind w:firstLine="851"/>
      </w:pPr>
    </w:p>
    <w:sectPr w:rsidR="00A57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9F7"/>
    <w:multiLevelType w:val="multilevel"/>
    <w:tmpl w:val="6ED6934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4"/>
    <w:rsid w:val="00171C40"/>
    <w:rsid w:val="00446BA5"/>
    <w:rsid w:val="00510C51"/>
    <w:rsid w:val="00815804"/>
    <w:rsid w:val="008B2B14"/>
    <w:rsid w:val="00A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A07"/>
  <w15:chartTrackingRefBased/>
  <w15:docId w15:val="{4DFBED43-0653-441B-A13D-3B74D48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804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Дунаев</dc:creator>
  <cp:keywords/>
  <dc:description/>
  <cp:lastModifiedBy>Максименко Наталія Борисівна</cp:lastModifiedBy>
  <cp:revision>3</cp:revision>
  <dcterms:created xsi:type="dcterms:W3CDTF">2020-06-18T16:32:00Z</dcterms:created>
  <dcterms:modified xsi:type="dcterms:W3CDTF">2020-06-19T07:21:00Z</dcterms:modified>
</cp:coreProperties>
</file>