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B6597B" w:rsidRPr="00B6597B" w:rsidTr="00B6597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B6597B" w:rsidRPr="00B6597B" w:rsidRDefault="00B6597B" w:rsidP="00B6597B">
            <w:pPr>
              <w:spacing w:before="150" w:after="150" w:line="240" w:lineRule="auto"/>
              <w:ind w:left="450" w:right="450"/>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6597B" w:rsidRPr="00B6597B" w:rsidTr="00B6597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B6597B" w:rsidRPr="00B6597B" w:rsidRDefault="00B6597B" w:rsidP="00B6597B">
            <w:pPr>
              <w:spacing w:before="300" w:after="0" w:line="240" w:lineRule="auto"/>
              <w:ind w:left="450" w:right="450"/>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b/>
                <w:bCs/>
                <w:color w:val="000000"/>
                <w:sz w:val="32"/>
                <w:szCs w:val="32"/>
                <w:lang w:eastAsia="uk-UA"/>
              </w:rPr>
              <w:t>КАБІНЕТ МІНІСТРІВ УКРАЇНИ</w:t>
            </w:r>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r>
            <w:r w:rsidRPr="00B6597B">
              <w:rPr>
                <w:rFonts w:ascii="Times New Roman" w:eastAsia="Times New Roman" w:hAnsi="Times New Roman" w:cs="Times New Roman"/>
                <w:b/>
                <w:bCs/>
                <w:color w:val="000000"/>
                <w:sz w:val="36"/>
                <w:szCs w:val="36"/>
                <w:lang w:eastAsia="uk-UA"/>
              </w:rPr>
              <w:t>РОЗПОРЯДЖЕННЯ</w:t>
            </w:r>
          </w:p>
        </w:tc>
      </w:tr>
      <w:tr w:rsidR="00B6597B" w:rsidRPr="00B6597B" w:rsidTr="00B6597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B6597B" w:rsidRPr="00B6597B" w:rsidRDefault="00B6597B" w:rsidP="00B6597B">
            <w:pPr>
              <w:spacing w:before="150" w:after="150" w:line="240" w:lineRule="auto"/>
              <w:ind w:left="450" w:right="450"/>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b/>
                <w:bCs/>
                <w:color w:val="000000"/>
                <w:sz w:val="24"/>
                <w:szCs w:val="24"/>
                <w:lang w:eastAsia="uk-UA"/>
              </w:rPr>
              <w:t>від 11 липня 2018 р. № 481-р </w:t>
            </w:r>
            <w:r w:rsidRPr="00B6597B">
              <w:rPr>
                <w:rFonts w:ascii="Times New Roman" w:eastAsia="Times New Roman" w:hAnsi="Times New Roman" w:cs="Times New Roman"/>
                <w:sz w:val="24"/>
                <w:szCs w:val="24"/>
                <w:lang w:eastAsia="uk-UA"/>
              </w:rPr>
              <w:br/>
            </w:r>
            <w:r w:rsidRPr="00B6597B">
              <w:rPr>
                <w:rFonts w:ascii="Times New Roman" w:eastAsia="Times New Roman" w:hAnsi="Times New Roman" w:cs="Times New Roman"/>
                <w:b/>
                <w:bCs/>
                <w:color w:val="000000"/>
                <w:sz w:val="24"/>
                <w:szCs w:val="24"/>
                <w:lang w:eastAsia="uk-UA"/>
              </w:rPr>
              <w:t>Київ</w:t>
            </w:r>
          </w:p>
        </w:tc>
      </w:tr>
    </w:tbl>
    <w:p w:rsidR="00B6597B" w:rsidRPr="00B6597B" w:rsidRDefault="00B6597B" w:rsidP="00B6597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Start w:id="1" w:name="_GoBack"/>
      <w:bookmarkEnd w:id="0"/>
      <w:r w:rsidRPr="00B6597B">
        <w:rPr>
          <w:rFonts w:ascii="Times New Roman" w:eastAsia="Times New Roman" w:hAnsi="Times New Roman" w:cs="Times New Roman"/>
          <w:b/>
          <w:bCs/>
          <w:color w:val="000000"/>
          <w:sz w:val="32"/>
          <w:szCs w:val="32"/>
          <w:lang w:eastAsia="uk-UA"/>
        </w:rPr>
        <w:t xml:space="preserve">Про затвердження плану заходів на 2018 рік з реалізації Стратегії </w:t>
      </w:r>
      <w:proofErr w:type="spellStart"/>
      <w:r w:rsidRPr="00B6597B">
        <w:rPr>
          <w:rFonts w:ascii="Times New Roman" w:eastAsia="Times New Roman" w:hAnsi="Times New Roman" w:cs="Times New Roman"/>
          <w:b/>
          <w:bCs/>
          <w:color w:val="000000"/>
          <w:sz w:val="32"/>
          <w:szCs w:val="32"/>
          <w:lang w:eastAsia="uk-UA"/>
        </w:rPr>
        <w:t>кібербезпеки</w:t>
      </w:r>
      <w:proofErr w:type="spellEnd"/>
      <w:r w:rsidRPr="00B6597B">
        <w:rPr>
          <w:rFonts w:ascii="Times New Roman" w:eastAsia="Times New Roman" w:hAnsi="Times New Roman" w:cs="Times New Roman"/>
          <w:b/>
          <w:bCs/>
          <w:color w:val="000000"/>
          <w:sz w:val="32"/>
          <w:szCs w:val="32"/>
          <w:lang w:eastAsia="uk-UA"/>
        </w:rPr>
        <w:t xml:space="preserve"> України</w:t>
      </w:r>
    </w:p>
    <w:p w:rsidR="00B6597B" w:rsidRPr="00B6597B" w:rsidRDefault="00B6597B" w:rsidP="00B6597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bookmarkEnd w:id="1"/>
      <w:r w:rsidRPr="00B6597B">
        <w:rPr>
          <w:rFonts w:ascii="Times New Roman" w:eastAsia="Times New Roman" w:hAnsi="Times New Roman" w:cs="Times New Roman"/>
          <w:color w:val="000000"/>
          <w:sz w:val="24"/>
          <w:szCs w:val="24"/>
          <w:lang w:eastAsia="uk-UA"/>
        </w:rPr>
        <w:t>1. Затвердити </w:t>
      </w:r>
      <w:hyperlink r:id="rId5" w:anchor="n13" w:history="1">
        <w:r w:rsidRPr="00B6597B">
          <w:rPr>
            <w:rFonts w:ascii="Times New Roman" w:eastAsia="Times New Roman" w:hAnsi="Times New Roman" w:cs="Times New Roman"/>
            <w:color w:val="0000FF"/>
            <w:sz w:val="24"/>
            <w:szCs w:val="24"/>
            <w:u w:val="single"/>
            <w:lang w:eastAsia="uk-UA"/>
          </w:rPr>
          <w:t xml:space="preserve">план заходів на 2018 рік з реалізації Стратегії </w:t>
        </w:r>
        <w:proofErr w:type="spellStart"/>
        <w:r w:rsidRPr="00B6597B">
          <w:rPr>
            <w:rFonts w:ascii="Times New Roman" w:eastAsia="Times New Roman" w:hAnsi="Times New Roman" w:cs="Times New Roman"/>
            <w:color w:val="0000FF"/>
            <w:sz w:val="24"/>
            <w:szCs w:val="24"/>
            <w:u w:val="single"/>
            <w:lang w:eastAsia="uk-UA"/>
          </w:rPr>
          <w:t>кібербезпеки</w:t>
        </w:r>
        <w:proofErr w:type="spellEnd"/>
        <w:r w:rsidRPr="00B6597B">
          <w:rPr>
            <w:rFonts w:ascii="Times New Roman" w:eastAsia="Times New Roman" w:hAnsi="Times New Roman" w:cs="Times New Roman"/>
            <w:color w:val="0000FF"/>
            <w:sz w:val="24"/>
            <w:szCs w:val="24"/>
            <w:u w:val="single"/>
            <w:lang w:eastAsia="uk-UA"/>
          </w:rPr>
          <w:t xml:space="preserve"> України</w:t>
        </w:r>
      </w:hyperlink>
      <w:r w:rsidRPr="00B6597B">
        <w:rPr>
          <w:rFonts w:ascii="Times New Roman" w:eastAsia="Times New Roman" w:hAnsi="Times New Roman" w:cs="Times New Roman"/>
          <w:color w:val="000000"/>
          <w:sz w:val="24"/>
          <w:szCs w:val="24"/>
          <w:lang w:eastAsia="uk-UA"/>
        </w:rPr>
        <w:t>, що додається.</w:t>
      </w:r>
    </w:p>
    <w:p w:rsidR="00B6597B" w:rsidRPr="00B6597B" w:rsidRDefault="00B6597B" w:rsidP="00B6597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B6597B">
        <w:rPr>
          <w:rFonts w:ascii="Times New Roman" w:eastAsia="Times New Roman" w:hAnsi="Times New Roman" w:cs="Times New Roman"/>
          <w:color w:val="000000"/>
          <w:sz w:val="24"/>
          <w:szCs w:val="24"/>
          <w:lang w:eastAsia="uk-UA"/>
        </w:rPr>
        <w:t>2. Міністерствам, іншим центральним органам виконавчої влади за участю Служби безпеки, Служби зовнішньої розвідки, Національного банку забезпечити:</w:t>
      </w:r>
    </w:p>
    <w:p w:rsidR="00B6597B" w:rsidRPr="00B6597B" w:rsidRDefault="00B6597B" w:rsidP="00B6597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B6597B">
        <w:rPr>
          <w:rFonts w:ascii="Times New Roman" w:eastAsia="Times New Roman" w:hAnsi="Times New Roman" w:cs="Times New Roman"/>
          <w:color w:val="000000"/>
          <w:sz w:val="24"/>
          <w:szCs w:val="24"/>
          <w:lang w:eastAsia="uk-UA"/>
        </w:rPr>
        <w:t>1) виконання затвердженого цим розпорядженням плану заходів у межах бюджетних призначень, передбачених на поточний рік;</w:t>
      </w:r>
    </w:p>
    <w:p w:rsidR="00B6597B" w:rsidRPr="00B6597B" w:rsidRDefault="00B6597B" w:rsidP="00B6597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B6597B">
        <w:rPr>
          <w:rFonts w:ascii="Times New Roman" w:eastAsia="Times New Roman" w:hAnsi="Times New Roman" w:cs="Times New Roman"/>
          <w:color w:val="000000"/>
          <w:sz w:val="24"/>
          <w:szCs w:val="24"/>
          <w:lang w:eastAsia="uk-UA"/>
        </w:rPr>
        <w:t>2) формування бюджетних запитів на наступні роки з урахуванням фінансування заходів відповідно до пріоритетів та напрямів, передбачених </w:t>
      </w:r>
      <w:hyperlink r:id="rId6" w:anchor="n11" w:tgtFrame="_blank" w:history="1">
        <w:r w:rsidRPr="00B6597B">
          <w:rPr>
            <w:rFonts w:ascii="Times New Roman" w:eastAsia="Times New Roman" w:hAnsi="Times New Roman" w:cs="Times New Roman"/>
            <w:color w:val="0000FF"/>
            <w:sz w:val="24"/>
            <w:szCs w:val="24"/>
            <w:u w:val="single"/>
            <w:lang w:eastAsia="uk-UA"/>
          </w:rPr>
          <w:t xml:space="preserve">Стратегією </w:t>
        </w:r>
        <w:proofErr w:type="spellStart"/>
        <w:r w:rsidRPr="00B6597B">
          <w:rPr>
            <w:rFonts w:ascii="Times New Roman" w:eastAsia="Times New Roman" w:hAnsi="Times New Roman" w:cs="Times New Roman"/>
            <w:color w:val="0000FF"/>
            <w:sz w:val="24"/>
            <w:szCs w:val="24"/>
            <w:u w:val="single"/>
            <w:lang w:eastAsia="uk-UA"/>
          </w:rPr>
          <w:t>кібербезпеки</w:t>
        </w:r>
        <w:proofErr w:type="spellEnd"/>
        <w:r w:rsidRPr="00B6597B">
          <w:rPr>
            <w:rFonts w:ascii="Times New Roman" w:eastAsia="Times New Roman" w:hAnsi="Times New Roman" w:cs="Times New Roman"/>
            <w:color w:val="0000FF"/>
            <w:sz w:val="24"/>
            <w:szCs w:val="24"/>
            <w:u w:val="single"/>
            <w:lang w:eastAsia="uk-UA"/>
          </w:rPr>
          <w:t xml:space="preserve"> України</w:t>
        </w:r>
      </w:hyperlink>
      <w:r w:rsidRPr="00B6597B">
        <w:rPr>
          <w:rFonts w:ascii="Times New Roman" w:eastAsia="Times New Roman" w:hAnsi="Times New Roman" w:cs="Times New Roman"/>
          <w:color w:val="000000"/>
          <w:sz w:val="24"/>
          <w:szCs w:val="24"/>
          <w:lang w:eastAsia="uk-UA"/>
        </w:rPr>
        <w:t>;</w:t>
      </w:r>
    </w:p>
    <w:p w:rsidR="00B6597B" w:rsidRPr="00B6597B" w:rsidRDefault="00B6597B" w:rsidP="00B6597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B6597B">
        <w:rPr>
          <w:rFonts w:ascii="Times New Roman" w:eastAsia="Times New Roman" w:hAnsi="Times New Roman" w:cs="Times New Roman"/>
          <w:color w:val="000000"/>
          <w:sz w:val="24"/>
          <w:szCs w:val="24"/>
          <w:lang w:eastAsia="uk-UA"/>
        </w:rPr>
        <w:t>3) подання Адміністрації Державної служби спеціального зв’язку та захисту інформації:</w:t>
      </w:r>
    </w:p>
    <w:p w:rsidR="00B6597B" w:rsidRPr="00B6597B" w:rsidRDefault="00B6597B" w:rsidP="00B6597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B6597B">
        <w:rPr>
          <w:rFonts w:ascii="Times New Roman" w:eastAsia="Times New Roman" w:hAnsi="Times New Roman" w:cs="Times New Roman"/>
          <w:color w:val="000000"/>
          <w:sz w:val="24"/>
          <w:szCs w:val="24"/>
          <w:lang w:eastAsia="uk-UA"/>
        </w:rPr>
        <w:t>до 10 липня та 15 грудня даних про хід виконання плану заходів, затвердженого цим розпорядженням, для їх узагальнення та інформування зазначеною Адміністрацією Апарату Ради національної безпеки і оборони України та Кабінету Міністрів України;</w:t>
      </w:r>
    </w:p>
    <w:p w:rsidR="00B6597B" w:rsidRPr="00B6597B" w:rsidRDefault="00B6597B" w:rsidP="00B6597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B6597B">
        <w:rPr>
          <w:rFonts w:ascii="Times New Roman" w:eastAsia="Times New Roman" w:hAnsi="Times New Roman" w:cs="Times New Roman"/>
          <w:color w:val="000000"/>
          <w:sz w:val="24"/>
          <w:szCs w:val="24"/>
          <w:lang w:eastAsia="uk-UA"/>
        </w:rPr>
        <w:t>до 1 вересня пропозицій до плану заходів на 2019 рік з реалізації </w:t>
      </w:r>
      <w:hyperlink r:id="rId7" w:anchor="n11" w:tgtFrame="_blank" w:history="1">
        <w:r w:rsidRPr="00B6597B">
          <w:rPr>
            <w:rFonts w:ascii="Times New Roman" w:eastAsia="Times New Roman" w:hAnsi="Times New Roman" w:cs="Times New Roman"/>
            <w:color w:val="0000FF"/>
            <w:sz w:val="24"/>
            <w:szCs w:val="24"/>
            <w:u w:val="single"/>
            <w:lang w:eastAsia="uk-UA"/>
          </w:rPr>
          <w:t xml:space="preserve">Стратегії </w:t>
        </w:r>
        <w:proofErr w:type="spellStart"/>
        <w:r w:rsidRPr="00B6597B">
          <w:rPr>
            <w:rFonts w:ascii="Times New Roman" w:eastAsia="Times New Roman" w:hAnsi="Times New Roman" w:cs="Times New Roman"/>
            <w:color w:val="0000FF"/>
            <w:sz w:val="24"/>
            <w:szCs w:val="24"/>
            <w:u w:val="single"/>
            <w:lang w:eastAsia="uk-UA"/>
          </w:rPr>
          <w:t>кібербезпеки</w:t>
        </w:r>
        <w:proofErr w:type="spellEnd"/>
        <w:r w:rsidRPr="00B6597B">
          <w:rPr>
            <w:rFonts w:ascii="Times New Roman" w:eastAsia="Times New Roman" w:hAnsi="Times New Roman" w:cs="Times New Roman"/>
            <w:color w:val="0000FF"/>
            <w:sz w:val="24"/>
            <w:szCs w:val="24"/>
            <w:u w:val="single"/>
            <w:lang w:eastAsia="uk-UA"/>
          </w:rPr>
          <w:t xml:space="preserve"> України</w:t>
        </w:r>
      </w:hyperlink>
      <w:r w:rsidRPr="00B6597B">
        <w:rPr>
          <w:rFonts w:ascii="Times New Roman" w:eastAsia="Times New Roman" w:hAnsi="Times New Roman" w:cs="Times New Roman"/>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2890"/>
        <w:gridCol w:w="6743"/>
      </w:tblGrid>
      <w:tr w:rsidR="00B6597B" w:rsidRPr="00B6597B" w:rsidTr="00B6597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B6597B" w:rsidRPr="00B6597B" w:rsidRDefault="00B6597B" w:rsidP="00B6597B">
            <w:pPr>
              <w:spacing w:before="300" w:after="150" w:line="240" w:lineRule="auto"/>
              <w:jc w:val="center"/>
              <w:rPr>
                <w:rFonts w:ascii="Times New Roman" w:eastAsia="Times New Roman" w:hAnsi="Times New Roman" w:cs="Times New Roman"/>
                <w:sz w:val="24"/>
                <w:szCs w:val="24"/>
                <w:lang w:eastAsia="uk-UA"/>
              </w:rPr>
            </w:pPr>
            <w:bookmarkStart w:id="9" w:name="n11"/>
            <w:bookmarkEnd w:id="9"/>
            <w:r w:rsidRPr="00B6597B">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B6597B" w:rsidRPr="00B6597B" w:rsidRDefault="00B6597B" w:rsidP="00B6597B">
            <w:pPr>
              <w:spacing w:before="300" w:after="0" w:line="240" w:lineRule="auto"/>
              <w:jc w:val="right"/>
              <w:rPr>
                <w:rFonts w:ascii="Times New Roman" w:eastAsia="Times New Roman" w:hAnsi="Times New Roman" w:cs="Times New Roman"/>
                <w:sz w:val="24"/>
                <w:szCs w:val="24"/>
                <w:lang w:eastAsia="uk-UA"/>
              </w:rPr>
            </w:pPr>
            <w:r w:rsidRPr="00B6597B">
              <w:rPr>
                <w:rFonts w:ascii="Times New Roman" w:eastAsia="Times New Roman" w:hAnsi="Times New Roman" w:cs="Times New Roman"/>
                <w:b/>
                <w:bCs/>
                <w:color w:val="000000"/>
                <w:sz w:val="24"/>
                <w:szCs w:val="24"/>
                <w:lang w:eastAsia="uk-UA"/>
              </w:rPr>
              <w:t>В.ГРОЙСМАН</w:t>
            </w:r>
          </w:p>
        </w:tc>
      </w:tr>
      <w:tr w:rsidR="00B6597B" w:rsidRPr="00B6597B" w:rsidTr="00B6597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6597B" w:rsidRPr="00B6597B" w:rsidRDefault="00B6597B" w:rsidP="00B6597B">
            <w:pPr>
              <w:spacing w:before="30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b/>
                <w:bCs/>
                <w:color w:val="000000"/>
                <w:sz w:val="24"/>
                <w:szCs w:val="24"/>
                <w:lang w:eastAsia="uk-UA"/>
              </w:rPr>
              <w:t>Інд. 21</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6597B" w:rsidRPr="00B6597B" w:rsidRDefault="00B6597B" w:rsidP="00B6597B">
            <w:pPr>
              <w:spacing w:before="300" w:after="0" w:line="240" w:lineRule="auto"/>
              <w:jc w:val="right"/>
              <w:rPr>
                <w:rFonts w:ascii="Times New Roman" w:eastAsia="Times New Roman" w:hAnsi="Times New Roman" w:cs="Times New Roman"/>
                <w:sz w:val="24"/>
                <w:szCs w:val="24"/>
                <w:lang w:eastAsia="uk-UA"/>
              </w:rPr>
            </w:pPr>
            <w:r w:rsidRPr="00B6597B">
              <w:rPr>
                <w:rFonts w:ascii="Times New Roman" w:eastAsia="Times New Roman" w:hAnsi="Times New Roman" w:cs="Times New Roman"/>
                <w:b/>
                <w:bCs/>
                <w:color w:val="000000"/>
                <w:sz w:val="24"/>
                <w:szCs w:val="24"/>
                <w:lang w:eastAsia="uk-UA"/>
              </w:rPr>
              <w:br/>
            </w:r>
          </w:p>
        </w:tc>
      </w:tr>
    </w:tbl>
    <w:p w:rsidR="00B6597B" w:rsidRPr="00B6597B" w:rsidRDefault="00B6597B" w:rsidP="00B6597B">
      <w:pPr>
        <w:spacing w:after="0" w:line="240" w:lineRule="auto"/>
        <w:rPr>
          <w:rFonts w:ascii="Times New Roman" w:eastAsia="Times New Roman" w:hAnsi="Times New Roman" w:cs="Times New Roman"/>
          <w:sz w:val="24"/>
          <w:szCs w:val="24"/>
          <w:lang w:eastAsia="uk-UA"/>
        </w:rPr>
      </w:pPr>
      <w:bookmarkStart w:id="10" w:name="n16"/>
      <w:bookmarkEnd w:id="10"/>
      <w:r w:rsidRPr="00B6597B">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B6597B" w:rsidRPr="00B6597B" w:rsidTr="00B6597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bookmarkStart w:id="11" w:name="n12"/>
            <w:bookmarkEnd w:id="11"/>
            <w:r w:rsidRPr="00B6597B">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b/>
                <w:bCs/>
                <w:color w:val="000000"/>
                <w:sz w:val="24"/>
                <w:szCs w:val="24"/>
                <w:lang w:eastAsia="uk-UA"/>
              </w:rPr>
              <w:t>ЗАТВЕРДЖЕНО </w:t>
            </w:r>
            <w:r w:rsidRPr="00B6597B">
              <w:rPr>
                <w:rFonts w:ascii="Times New Roman" w:eastAsia="Times New Roman" w:hAnsi="Times New Roman" w:cs="Times New Roman"/>
                <w:sz w:val="24"/>
                <w:szCs w:val="24"/>
                <w:lang w:eastAsia="uk-UA"/>
              </w:rPr>
              <w:br/>
            </w:r>
            <w:r w:rsidRPr="00B6597B">
              <w:rPr>
                <w:rFonts w:ascii="Times New Roman" w:eastAsia="Times New Roman" w:hAnsi="Times New Roman" w:cs="Times New Roman"/>
                <w:b/>
                <w:bCs/>
                <w:color w:val="000000"/>
                <w:sz w:val="24"/>
                <w:szCs w:val="24"/>
                <w:lang w:eastAsia="uk-UA"/>
              </w:rPr>
              <w:t>розпорядженням Кабінету Міністрів України </w:t>
            </w:r>
            <w:r w:rsidRPr="00B6597B">
              <w:rPr>
                <w:rFonts w:ascii="Times New Roman" w:eastAsia="Times New Roman" w:hAnsi="Times New Roman" w:cs="Times New Roman"/>
                <w:sz w:val="24"/>
                <w:szCs w:val="24"/>
                <w:lang w:eastAsia="uk-UA"/>
              </w:rPr>
              <w:br/>
            </w:r>
            <w:r w:rsidRPr="00B6597B">
              <w:rPr>
                <w:rFonts w:ascii="Times New Roman" w:eastAsia="Times New Roman" w:hAnsi="Times New Roman" w:cs="Times New Roman"/>
                <w:b/>
                <w:bCs/>
                <w:color w:val="000000"/>
                <w:sz w:val="24"/>
                <w:szCs w:val="24"/>
                <w:lang w:eastAsia="uk-UA"/>
              </w:rPr>
              <w:t>від 11 липня 2018 р. № 481-р</w:t>
            </w:r>
          </w:p>
        </w:tc>
      </w:tr>
    </w:tbl>
    <w:p w:rsidR="00B6597B" w:rsidRPr="00B6597B" w:rsidRDefault="00B6597B" w:rsidP="00B6597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2" w:name="n13"/>
      <w:bookmarkEnd w:id="12"/>
      <w:r w:rsidRPr="00B6597B">
        <w:rPr>
          <w:rFonts w:ascii="Times New Roman" w:eastAsia="Times New Roman" w:hAnsi="Times New Roman" w:cs="Times New Roman"/>
          <w:b/>
          <w:bCs/>
          <w:color w:val="000000"/>
          <w:sz w:val="32"/>
          <w:szCs w:val="32"/>
          <w:lang w:eastAsia="uk-UA"/>
        </w:rPr>
        <w:t>ПЛАН ЗАХОДІВ </w:t>
      </w:r>
      <w:r w:rsidRPr="00B6597B">
        <w:rPr>
          <w:rFonts w:ascii="Times New Roman" w:eastAsia="Times New Roman" w:hAnsi="Times New Roman" w:cs="Times New Roman"/>
          <w:color w:val="000000"/>
          <w:sz w:val="24"/>
          <w:szCs w:val="24"/>
          <w:lang w:eastAsia="uk-UA"/>
        </w:rPr>
        <w:br/>
      </w:r>
      <w:r w:rsidRPr="00B6597B">
        <w:rPr>
          <w:rFonts w:ascii="Times New Roman" w:eastAsia="Times New Roman" w:hAnsi="Times New Roman" w:cs="Times New Roman"/>
          <w:b/>
          <w:bCs/>
          <w:color w:val="000000"/>
          <w:sz w:val="32"/>
          <w:szCs w:val="32"/>
          <w:lang w:eastAsia="uk-UA"/>
        </w:rPr>
        <w:t>на 2018 рік з реалізації </w:t>
      </w:r>
      <w:hyperlink r:id="rId8" w:anchor="n11" w:tgtFrame="_blank" w:history="1">
        <w:r w:rsidRPr="00B6597B">
          <w:rPr>
            <w:rFonts w:ascii="Times New Roman" w:eastAsia="Times New Roman" w:hAnsi="Times New Roman" w:cs="Times New Roman"/>
            <w:b/>
            <w:bCs/>
            <w:color w:val="0000FF"/>
            <w:sz w:val="32"/>
            <w:szCs w:val="32"/>
            <w:u w:val="single"/>
            <w:lang w:eastAsia="uk-UA"/>
          </w:rPr>
          <w:t xml:space="preserve">Стратегії </w:t>
        </w:r>
        <w:proofErr w:type="spellStart"/>
        <w:r w:rsidRPr="00B6597B">
          <w:rPr>
            <w:rFonts w:ascii="Times New Roman" w:eastAsia="Times New Roman" w:hAnsi="Times New Roman" w:cs="Times New Roman"/>
            <w:b/>
            <w:bCs/>
            <w:color w:val="0000FF"/>
            <w:sz w:val="32"/>
            <w:szCs w:val="32"/>
            <w:u w:val="single"/>
            <w:lang w:eastAsia="uk-UA"/>
          </w:rPr>
          <w:t>кібербезпеки</w:t>
        </w:r>
        <w:proofErr w:type="spellEnd"/>
        <w:r w:rsidRPr="00B6597B">
          <w:rPr>
            <w:rFonts w:ascii="Times New Roman" w:eastAsia="Times New Roman" w:hAnsi="Times New Roman" w:cs="Times New Roman"/>
            <w:b/>
            <w:bCs/>
            <w:color w:val="0000FF"/>
            <w:sz w:val="32"/>
            <w:szCs w:val="32"/>
            <w:u w:val="single"/>
            <w:lang w:eastAsia="uk-UA"/>
          </w:rPr>
          <w:t xml:space="preserve"> України</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9"/>
        <w:gridCol w:w="5546"/>
        <w:gridCol w:w="2453"/>
        <w:gridCol w:w="1111"/>
      </w:tblGrid>
      <w:tr w:rsidR="00B6597B" w:rsidRPr="00B6597B" w:rsidTr="00B6597B">
        <w:tc>
          <w:tcPr>
            <w:tcW w:w="300" w:type="pct"/>
            <w:tcBorders>
              <w:top w:val="single" w:sz="6" w:space="0" w:color="000000"/>
              <w:left w:val="nil"/>
              <w:bottom w:val="single" w:sz="6" w:space="0" w:color="000000"/>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bookmarkStart w:id="13" w:name="n14"/>
            <w:bookmarkEnd w:id="13"/>
          </w:p>
        </w:tc>
        <w:tc>
          <w:tcPr>
            <w:tcW w:w="2850" w:type="pct"/>
            <w:tcBorders>
              <w:top w:val="single" w:sz="6" w:space="0" w:color="000000"/>
              <w:left w:val="nil"/>
              <w:bottom w:val="single" w:sz="6" w:space="0" w:color="000000"/>
              <w:right w:val="single" w:sz="6" w:space="0" w:color="000000"/>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Найменування заходу</w:t>
            </w: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Відповідальні за виконання</w:t>
            </w:r>
          </w:p>
        </w:tc>
        <w:tc>
          <w:tcPr>
            <w:tcW w:w="550" w:type="pct"/>
            <w:tcBorders>
              <w:top w:val="single" w:sz="6" w:space="0" w:color="000000"/>
              <w:left w:val="single" w:sz="6" w:space="0" w:color="000000"/>
              <w:bottom w:val="single" w:sz="6" w:space="0" w:color="000000"/>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Строк виконання</w:t>
            </w:r>
          </w:p>
        </w:tc>
      </w:tr>
      <w:tr w:rsidR="00B6597B" w:rsidRPr="00B6597B" w:rsidTr="00B6597B">
        <w:tc>
          <w:tcPr>
            <w:tcW w:w="300" w:type="pct"/>
            <w:tcBorders>
              <w:top w:val="single" w:sz="6" w:space="0" w:color="000000"/>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1.</w:t>
            </w:r>
          </w:p>
        </w:tc>
        <w:tc>
          <w:tcPr>
            <w:tcW w:w="2850" w:type="pct"/>
            <w:tcBorders>
              <w:top w:val="single" w:sz="6" w:space="0" w:color="000000"/>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Підготовка пропозицій стосовно врегулювання на законодавчому рівні питання щодо:</w:t>
            </w:r>
          </w:p>
        </w:tc>
        <w:tc>
          <w:tcPr>
            <w:tcW w:w="1200" w:type="pct"/>
            <w:tcBorders>
              <w:top w:val="single" w:sz="6" w:space="0" w:color="000000"/>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розмежування кримінальної відповідальності за злочини у сфері використання електронно-обчислювальних машин (комп’ютерів), систем та комп’ютерних мереж і мереж електрозв’язку, вчинені щодо державних та інших інформаційних ресурсів, об’єктів критичної інформаційної інфраструктури та інших об’єктів, а також відповідного розмежування підслідності</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Національна поліція </w:t>
            </w:r>
            <w:r w:rsidRPr="00B6597B">
              <w:rPr>
                <w:rFonts w:ascii="Times New Roman" w:eastAsia="Times New Roman" w:hAnsi="Times New Roman" w:cs="Times New Roman"/>
                <w:sz w:val="24"/>
                <w:szCs w:val="24"/>
                <w:lang w:eastAsia="uk-UA"/>
              </w:rPr>
              <w:br/>
              <w:t>МВС </w:t>
            </w:r>
            <w:r w:rsidRPr="00B6597B">
              <w:rPr>
                <w:rFonts w:ascii="Times New Roman" w:eastAsia="Times New Roman" w:hAnsi="Times New Roman" w:cs="Times New Roman"/>
                <w:sz w:val="24"/>
                <w:szCs w:val="24"/>
                <w:lang w:eastAsia="uk-UA"/>
              </w:rPr>
              <w:br/>
              <w:t>СБУ (за згодою) </w:t>
            </w:r>
            <w:r w:rsidRPr="00B6597B">
              <w:rPr>
                <w:rFonts w:ascii="Times New Roman" w:eastAsia="Times New Roman" w:hAnsi="Times New Roman" w:cs="Times New Roman"/>
                <w:sz w:val="24"/>
                <w:szCs w:val="24"/>
                <w:lang w:eastAsia="uk-UA"/>
              </w:rPr>
              <w:b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II квартал</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підвищення рівня відповідальності посадових осіб державних органів, установ та організацій за порушення вимог щодо інформування в установленому порядку про несанкціоновані дії (кібератаки) стосовно державних інформаційних ресурсів</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МВС </w:t>
            </w:r>
            <w:r w:rsidRPr="00B6597B">
              <w:rPr>
                <w:rFonts w:ascii="Times New Roman" w:eastAsia="Times New Roman" w:hAnsi="Times New Roman" w:cs="Times New Roman"/>
                <w:sz w:val="24"/>
                <w:szCs w:val="24"/>
                <w:lang w:eastAsia="uk-UA"/>
              </w:rPr>
              <w:br/>
              <w:t>Національна поліція </w:t>
            </w:r>
            <w:r w:rsidRPr="00B6597B">
              <w:rPr>
                <w:rFonts w:ascii="Times New Roman" w:eastAsia="Times New Roman" w:hAnsi="Times New Roman" w:cs="Times New Roman"/>
                <w:sz w:val="24"/>
                <w:szCs w:val="24"/>
                <w:lang w:eastAsia="uk-UA"/>
              </w:rPr>
              <w:br/>
              <w:t>СБУ (за згодою) </w:t>
            </w:r>
            <w:r w:rsidRPr="00B6597B">
              <w:rPr>
                <w:rFonts w:ascii="Times New Roman" w:eastAsia="Times New Roman" w:hAnsi="Times New Roman" w:cs="Times New Roman"/>
                <w:sz w:val="24"/>
                <w:szCs w:val="24"/>
                <w:lang w:eastAsia="uk-UA"/>
              </w:rPr>
              <w:br/>
              <w:t>Міноборони </w:t>
            </w:r>
            <w:r w:rsidRPr="00B6597B">
              <w:rPr>
                <w:rFonts w:ascii="Times New Roman" w:eastAsia="Times New Roman" w:hAnsi="Times New Roman" w:cs="Times New Roman"/>
                <w:sz w:val="24"/>
                <w:szCs w:val="24"/>
                <w:lang w:eastAsia="uk-UA"/>
              </w:rPr>
              <w:br/>
              <w:t>Генеральний штаб Збройних Сил (за згодою)</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визначення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xml:space="preserve"> органом, відповідальним за збереження резервних копій інформації та відомостей державних електронних інформаційних ресурсів</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встановлення обов’язкового погодження з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xml:space="preserve"> завдань (проектів) Національної програми інформатизації, а також проектів (завдань) створення і розвитку інформаційно-телекомунікаційних систем державних органів, підприємств, установ та організацій державної форми власності</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Державне агентство з питань електронного урядування </w:t>
            </w:r>
            <w:r w:rsidRPr="00B6597B">
              <w:rPr>
                <w:rFonts w:ascii="Times New Roman" w:eastAsia="Times New Roman" w:hAnsi="Times New Roman" w:cs="Times New Roman"/>
                <w:sz w:val="24"/>
                <w:szCs w:val="24"/>
                <w:lang w:eastAsia="uk-UA"/>
              </w:rPr>
              <w:b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2.</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Врегулювання питання щодо:</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заборони державним органам, підприємствам, установам та організаціям державної форми власності, крім закордонних дипломатичних установ України, закуповувати послуги (укладати договори) з доступу до Інтернету в операторів (провайдерів) телекомунікацій, у яких відсутні документи про підтвердження відповідності системи захисту інформації встановленим вимогам у сфері захисту інформації</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r>
            <w:proofErr w:type="spellStart"/>
            <w:r w:rsidRPr="00B6597B">
              <w:rPr>
                <w:rFonts w:ascii="Times New Roman" w:eastAsia="Times New Roman" w:hAnsi="Times New Roman" w:cs="Times New Roman"/>
                <w:sz w:val="24"/>
                <w:szCs w:val="24"/>
                <w:lang w:eastAsia="uk-UA"/>
              </w:rPr>
              <w:t>Мінекономрозвитку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ДРС </w:t>
            </w:r>
            <w:r w:rsidRPr="00B6597B">
              <w:rPr>
                <w:rFonts w:ascii="Times New Roman" w:eastAsia="Times New Roman" w:hAnsi="Times New Roman" w:cs="Times New Roman"/>
                <w:sz w:val="24"/>
                <w:szCs w:val="24"/>
                <w:lang w:eastAsia="uk-UA"/>
              </w:rPr>
              <w:br/>
              <w:t xml:space="preserve">інші суб’єкти забезпечення </w:t>
            </w:r>
            <w:proofErr w:type="spellStart"/>
            <w:r w:rsidRPr="00B6597B">
              <w:rPr>
                <w:rFonts w:ascii="Times New Roman" w:eastAsia="Times New Roman" w:hAnsi="Times New Roman" w:cs="Times New Roman"/>
                <w:sz w:val="24"/>
                <w:szCs w:val="24"/>
                <w:lang w:eastAsia="uk-UA"/>
              </w:rPr>
              <w:t>кібербезпеки</w:t>
            </w:r>
            <w:proofErr w:type="spellEnd"/>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III квартал</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впровадження обов’язкових вимог стосовно здійснення державними органами, підприємствами, </w:t>
            </w:r>
            <w:r w:rsidRPr="00B6597B">
              <w:rPr>
                <w:rFonts w:ascii="Times New Roman" w:eastAsia="Times New Roman" w:hAnsi="Times New Roman" w:cs="Times New Roman"/>
                <w:sz w:val="24"/>
                <w:szCs w:val="24"/>
                <w:lang w:eastAsia="uk-UA"/>
              </w:rPr>
              <w:lastRenderedPageBreak/>
              <w:t>установами та організаціями державної форми власності ідентифікації та автентифікації джерел отриманих оновлень до програмного забезпечення, яке використовується для обробки державних інформаційних ресурсів та інформації, вимога щодо захисту якої встановлена законом, та встановлення цілісності таких оновлень</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lastRenderedPageBreak/>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r>
            <w:r w:rsidRPr="00B6597B">
              <w:rPr>
                <w:rFonts w:ascii="Times New Roman" w:eastAsia="Times New Roman" w:hAnsi="Times New Roman" w:cs="Times New Roman"/>
                <w:sz w:val="24"/>
                <w:szCs w:val="24"/>
                <w:lang w:eastAsia="uk-UA"/>
              </w:rPr>
              <w:lastRenderedPageBreak/>
              <w:t>інші заінтересовані органи виконавчої влади</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lastRenderedPageBreak/>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застосування посадовими (службовими) особами державних органів, підприємств, установ та організацій державної форми власності електронного цифрового підпису під час використання електронної пошти для виконання посадових (службових) обов’язків</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Державне агентство з питань електронного урядування </w:t>
            </w:r>
            <w:r w:rsidRPr="00B6597B">
              <w:rPr>
                <w:rFonts w:ascii="Times New Roman" w:eastAsia="Times New Roman" w:hAnsi="Times New Roman" w:cs="Times New Roman"/>
                <w:sz w:val="24"/>
                <w:szCs w:val="24"/>
                <w:lang w:eastAsia="uk-UA"/>
              </w:rPr>
              <w:br/>
              <w:t>інші заінтересовані органи виконавчої влади</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визначення порядку передачі, збереження і доступу до резервних копій інформації та відомостей державних електронних інформаційних ресурсів для потреб державних органів, насамперед суб’єктів сектору безпеки і оборони, фінансового, енергетичного, транспортного секторів</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інші заінтересовані органи виконавчої влади</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II квартал</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формування переліку об’єктів критичної інформаційної інфраструктури</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СБУ (за згодою) </w:t>
            </w:r>
            <w:r w:rsidRPr="00B6597B">
              <w:rPr>
                <w:rFonts w:ascii="Times New Roman" w:eastAsia="Times New Roman" w:hAnsi="Times New Roman" w:cs="Times New Roman"/>
                <w:sz w:val="24"/>
                <w:szCs w:val="24"/>
                <w:lang w:eastAsia="uk-UA"/>
              </w:rPr>
              <w:br/>
              <w:t>Генеральний штаб Збройних Сил (за згодою) </w:t>
            </w:r>
            <w:r w:rsidRPr="00B6597B">
              <w:rPr>
                <w:rFonts w:ascii="Times New Roman" w:eastAsia="Times New Roman" w:hAnsi="Times New Roman" w:cs="Times New Roman"/>
                <w:sz w:val="24"/>
                <w:szCs w:val="24"/>
                <w:lang w:eastAsia="uk-UA"/>
              </w:rPr>
              <w:br/>
              <w:t>Міноборони </w:t>
            </w:r>
            <w:r w:rsidRPr="00B6597B">
              <w:rPr>
                <w:rFonts w:ascii="Times New Roman" w:eastAsia="Times New Roman" w:hAnsi="Times New Roman" w:cs="Times New Roman"/>
                <w:sz w:val="24"/>
                <w:szCs w:val="24"/>
                <w:lang w:eastAsia="uk-UA"/>
              </w:rPr>
              <w:br/>
              <w:t>інші заінтересовані органи виконавчої влади</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липень</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визначення порядку формування та забезпечення функціонування державного реєстру об’єктів критичної інформаційної інфраструктури</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визначення вимог до проведення незалежного аудиту інформаційної безпеки на об’єктах критичної інфраструктури</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3.</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Удосконалення взаємодії між суб’єктами забезпечення </w:t>
            </w:r>
            <w:proofErr w:type="spellStart"/>
            <w:r w:rsidRPr="00B6597B">
              <w:rPr>
                <w:rFonts w:ascii="Times New Roman" w:eastAsia="Times New Roman" w:hAnsi="Times New Roman" w:cs="Times New Roman"/>
                <w:sz w:val="24"/>
                <w:szCs w:val="24"/>
                <w:lang w:eastAsia="uk-UA"/>
              </w:rPr>
              <w:t>кібербезпеки</w:t>
            </w:r>
            <w:proofErr w:type="spellEnd"/>
            <w:r w:rsidRPr="00B6597B">
              <w:rPr>
                <w:rFonts w:ascii="Times New Roman" w:eastAsia="Times New Roman" w:hAnsi="Times New Roman" w:cs="Times New Roman"/>
                <w:sz w:val="24"/>
                <w:szCs w:val="24"/>
                <w:lang w:eastAsia="uk-UA"/>
              </w:rPr>
              <w:t xml:space="preserve"> шляхом:</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створення єдиної інтерактивної бази даних про </w:t>
            </w:r>
            <w:proofErr w:type="spellStart"/>
            <w:r w:rsidRPr="00B6597B">
              <w:rPr>
                <w:rFonts w:ascii="Times New Roman" w:eastAsia="Times New Roman" w:hAnsi="Times New Roman" w:cs="Times New Roman"/>
                <w:sz w:val="24"/>
                <w:szCs w:val="24"/>
                <w:lang w:eastAsia="uk-UA"/>
              </w:rPr>
              <w:t>кіберінциденти</w:t>
            </w:r>
            <w:proofErr w:type="spellEnd"/>
            <w:r w:rsidRPr="00B6597B">
              <w:rPr>
                <w:rFonts w:ascii="Times New Roman" w:eastAsia="Times New Roman" w:hAnsi="Times New Roman" w:cs="Times New Roman"/>
                <w:sz w:val="24"/>
                <w:szCs w:val="24"/>
                <w:lang w:eastAsia="uk-UA"/>
              </w:rPr>
              <w:t xml:space="preserve"> для потреб Міноборони,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СБУ, Національної поліції, Національного банку, розвідувальних органів</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МВС </w:t>
            </w:r>
            <w:r w:rsidRPr="00B6597B">
              <w:rPr>
                <w:rFonts w:ascii="Times New Roman" w:eastAsia="Times New Roman" w:hAnsi="Times New Roman" w:cs="Times New Roman"/>
                <w:sz w:val="24"/>
                <w:szCs w:val="24"/>
                <w:lang w:eastAsia="uk-UA"/>
              </w:rPr>
              <w:br/>
              <w:t>Національна поліція </w:t>
            </w:r>
            <w:r w:rsidRPr="00B6597B">
              <w:rPr>
                <w:rFonts w:ascii="Times New Roman" w:eastAsia="Times New Roman" w:hAnsi="Times New Roman" w:cs="Times New Roman"/>
                <w:sz w:val="24"/>
                <w:szCs w:val="24"/>
                <w:lang w:eastAsia="uk-UA"/>
              </w:rPr>
              <w:br/>
              <w:t xml:space="preserve">Адміністрація </w:t>
            </w:r>
            <w:proofErr w:type="spellStart"/>
            <w:r w:rsidRPr="00B6597B">
              <w:rPr>
                <w:rFonts w:ascii="Times New Roman" w:eastAsia="Times New Roman" w:hAnsi="Times New Roman" w:cs="Times New Roman"/>
                <w:sz w:val="24"/>
                <w:szCs w:val="24"/>
                <w:lang w:eastAsia="uk-UA"/>
              </w:rPr>
              <w:t>Держприкордонслужби</w:t>
            </w:r>
            <w:proofErr w:type="spellEnd"/>
            <w:r w:rsidRPr="00B6597B">
              <w:rPr>
                <w:rFonts w:ascii="Times New Roman" w:eastAsia="Times New Roman" w:hAnsi="Times New Roman" w:cs="Times New Roman"/>
                <w:sz w:val="24"/>
                <w:szCs w:val="24"/>
                <w:lang w:eastAsia="uk-UA"/>
              </w:rPr>
              <w:br/>
              <w:t>СБУ (за згодою) </w:t>
            </w:r>
            <w:r w:rsidRPr="00B6597B">
              <w:rPr>
                <w:rFonts w:ascii="Times New Roman" w:eastAsia="Times New Roman" w:hAnsi="Times New Roman" w:cs="Times New Roman"/>
                <w:sz w:val="24"/>
                <w:szCs w:val="24"/>
                <w:lang w:eastAsia="uk-UA"/>
              </w:rPr>
              <w:br/>
            </w:r>
            <w:r w:rsidRPr="00B6597B">
              <w:rPr>
                <w:rFonts w:ascii="Times New Roman" w:eastAsia="Times New Roman" w:hAnsi="Times New Roman" w:cs="Times New Roman"/>
                <w:sz w:val="24"/>
                <w:szCs w:val="24"/>
                <w:lang w:eastAsia="uk-UA"/>
              </w:rPr>
              <w:lastRenderedPageBreak/>
              <w:t>Служба зовнішньої розвідки (за згодою) </w:t>
            </w:r>
            <w:r w:rsidRPr="00B6597B">
              <w:rPr>
                <w:rFonts w:ascii="Times New Roman" w:eastAsia="Times New Roman" w:hAnsi="Times New Roman" w:cs="Times New Roman"/>
                <w:sz w:val="24"/>
                <w:szCs w:val="24"/>
                <w:lang w:eastAsia="uk-UA"/>
              </w:rPr>
              <w:br/>
              <w:t>Національний банк (за згодою) </w:t>
            </w:r>
            <w:r w:rsidRPr="00B6597B">
              <w:rPr>
                <w:rFonts w:ascii="Times New Roman" w:eastAsia="Times New Roman" w:hAnsi="Times New Roman" w:cs="Times New Roman"/>
                <w:sz w:val="24"/>
                <w:szCs w:val="24"/>
                <w:lang w:eastAsia="uk-UA"/>
              </w:rPr>
              <w:br/>
              <w:t>Генеральний штаб </w:t>
            </w:r>
            <w:r w:rsidRPr="00B6597B">
              <w:rPr>
                <w:rFonts w:ascii="Times New Roman" w:eastAsia="Times New Roman" w:hAnsi="Times New Roman" w:cs="Times New Roman"/>
                <w:sz w:val="24"/>
                <w:szCs w:val="24"/>
                <w:lang w:eastAsia="uk-UA"/>
              </w:rPr>
              <w:br/>
              <w:t>Збройних Сил (за згодою) </w:t>
            </w:r>
            <w:r w:rsidRPr="00B6597B">
              <w:rPr>
                <w:rFonts w:ascii="Times New Roman" w:eastAsia="Times New Roman" w:hAnsi="Times New Roman" w:cs="Times New Roman"/>
                <w:sz w:val="24"/>
                <w:szCs w:val="24"/>
                <w:lang w:eastAsia="uk-UA"/>
              </w:rPr>
              <w:br/>
              <w:t>Міноборони </w:t>
            </w:r>
            <w:r w:rsidRPr="00B6597B">
              <w:rPr>
                <w:rFonts w:ascii="Times New Roman" w:eastAsia="Times New Roman" w:hAnsi="Times New Roman" w:cs="Times New Roman"/>
                <w:sz w:val="24"/>
                <w:szCs w:val="24"/>
                <w:lang w:eastAsia="uk-UA"/>
              </w:rPr>
              <w:br/>
              <w:t>інші заінтересовані органи виконавчої влади</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lastRenderedPageBreak/>
              <w:t>протягом року</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організації обміну інформацією про кібератаки на об’єкти критичної інфраструктури (насамперед енергетики, транспорту, банків)</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xml:space="preserve"> </w:t>
            </w:r>
            <w:proofErr w:type="spellStart"/>
            <w:r w:rsidRPr="00B6597B">
              <w:rPr>
                <w:rFonts w:ascii="Times New Roman" w:eastAsia="Times New Roman" w:hAnsi="Times New Roman" w:cs="Times New Roman"/>
                <w:sz w:val="24"/>
                <w:szCs w:val="24"/>
                <w:lang w:eastAsia="uk-UA"/>
              </w:rPr>
              <w:t>Міненерговугілля</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r>
            <w:proofErr w:type="spellStart"/>
            <w:r w:rsidRPr="00B6597B">
              <w:rPr>
                <w:rFonts w:ascii="Times New Roman" w:eastAsia="Times New Roman" w:hAnsi="Times New Roman" w:cs="Times New Roman"/>
                <w:sz w:val="24"/>
                <w:szCs w:val="24"/>
                <w:lang w:eastAsia="uk-UA"/>
              </w:rPr>
              <w:t>Мінінфраструктури</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МВС </w:t>
            </w:r>
            <w:r w:rsidRPr="00B6597B">
              <w:rPr>
                <w:rFonts w:ascii="Times New Roman" w:eastAsia="Times New Roman" w:hAnsi="Times New Roman" w:cs="Times New Roman"/>
                <w:sz w:val="24"/>
                <w:szCs w:val="24"/>
                <w:lang w:eastAsia="uk-UA"/>
              </w:rPr>
              <w:br/>
              <w:t>Національна поліція </w:t>
            </w:r>
            <w:r w:rsidRPr="00B6597B">
              <w:rPr>
                <w:rFonts w:ascii="Times New Roman" w:eastAsia="Times New Roman" w:hAnsi="Times New Roman" w:cs="Times New Roman"/>
                <w:sz w:val="24"/>
                <w:szCs w:val="24"/>
                <w:lang w:eastAsia="uk-UA"/>
              </w:rPr>
              <w:br/>
              <w:t>Національний банк (за згодою) </w:t>
            </w:r>
            <w:r w:rsidRPr="00B6597B">
              <w:rPr>
                <w:rFonts w:ascii="Times New Roman" w:eastAsia="Times New Roman" w:hAnsi="Times New Roman" w:cs="Times New Roman"/>
                <w:sz w:val="24"/>
                <w:szCs w:val="24"/>
                <w:lang w:eastAsia="uk-UA"/>
              </w:rPr>
              <w:br/>
              <w:t>СБУ (за згодою) </w:t>
            </w:r>
            <w:r w:rsidRPr="00B6597B">
              <w:rPr>
                <w:rFonts w:ascii="Times New Roman" w:eastAsia="Times New Roman" w:hAnsi="Times New Roman" w:cs="Times New Roman"/>
                <w:sz w:val="24"/>
                <w:szCs w:val="24"/>
                <w:lang w:eastAsia="uk-UA"/>
              </w:rPr>
              <w:br/>
              <w:t>Генеральний штаб Збройних Сил (за згодою) </w:t>
            </w:r>
            <w:r w:rsidRPr="00B6597B">
              <w:rPr>
                <w:rFonts w:ascii="Times New Roman" w:eastAsia="Times New Roman" w:hAnsi="Times New Roman" w:cs="Times New Roman"/>
                <w:sz w:val="24"/>
                <w:szCs w:val="24"/>
                <w:lang w:eastAsia="uk-UA"/>
              </w:rPr>
              <w:br/>
              <w:t>Міноборони </w:t>
            </w:r>
            <w:r w:rsidRPr="00B6597B">
              <w:rPr>
                <w:rFonts w:ascii="Times New Roman" w:eastAsia="Times New Roman" w:hAnsi="Times New Roman" w:cs="Times New Roman"/>
                <w:sz w:val="24"/>
                <w:szCs w:val="24"/>
                <w:lang w:eastAsia="uk-UA"/>
              </w:rPr>
              <w:br/>
              <w:t>інші заінтересовані органи виконавчої влади</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протягом року</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4.</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Узгодження проектів (завдань) Національної програми інформатизації, виконання яких передбачено у 2018 році, з Адміністрацією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xml:space="preserve"> та Державним агентством з питань електронного урядування</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Державне агентство з питань електронного урядування </w:t>
            </w:r>
            <w:r w:rsidRPr="00B6597B">
              <w:rPr>
                <w:rFonts w:ascii="Times New Roman" w:eastAsia="Times New Roman" w:hAnsi="Times New Roman" w:cs="Times New Roman"/>
                <w:sz w:val="24"/>
                <w:szCs w:val="24"/>
                <w:lang w:eastAsia="uk-UA"/>
              </w:rPr>
              <w:br/>
              <w:t>інші заінтересовані органи виконавчої влади</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5.</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Удосконалення нормативно-правової бази шляхом:</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подальшого впровадження норм міжнародних стандартів, стандартів ЄС та НАТО у сфері електронних комунікацій, захисту інформації, інформаційної безпеки та </w:t>
            </w:r>
            <w:proofErr w:type="spellStart"/>
            <w:r w:rsidRPr="00B6597B">
              <w:rPr>
                <w:rFonts w:ascii="Times New Roman" w:eastAsia="Times New Roman" w:hAnsi="Times New Roman" w:cs="Times New Roman"/>
                <w:sz w:val="24"/>
                <w:szCs w:val="24"/>
                <w:lang w:eastAsia="uk-UA"/>
              </w:rPr>
              <w:t>кібербезпеки</w:t>
            </w:r>
            <w:proofErr w:type="spellEnd"/>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СБУ (за згодою) </w:t>
            </w:r>
            <w:r w:rsidRPr="00B6597B">
              <w:rPr>
                <w:rFonts w:ascii="Times New Roman" w:eastAsia="Times New Roman" w:hAnsi="Times New Roman" w:cs="Times New Roman"/>
                <w:sz w:val="24"/>
                <w:szCs w:val="24"/>
                <w:lang w:eastAsia="uk-UA"/>
              </w:rPr>
              <w:br/>
              <w:t>МЗС </w:t>
            </w:r>
            <w:r w:rsidRPr="00B6597B">
              <w:rPr>
                <w:rFonts w:ascii="Times New Roman" w:eastAsia="Times New Roman" w:hAnsi="Times New Roman" w:cs="Times New Roman"/>
                <w:sz w:val="24"/>
                <w:szCs w:val="24"/>
                <w:lang w:eastAsia="uk-UA"/>
              </w:rPr>
              <w:br/>
              <w:t>Мін’юст </w:t>
            </w:r>
            <w:r w:rsidRPr="00B6597B">
              <w:rPr>
                <w:rFonts w:ascii="Times New Roman" w:eastAsia="Times New Roman" w:hAnsi="Times New Roman" w:cs="Times New Roman"/>
                <w:sz w:val="24"/>
                <w:szCs w:val="24"/>
                <w:lang w:eastAsia="uk-UA"/>
              </w:rPr>
              <w:br/>
              <w:t>Міноборони </w:t>
            </w:r>
            <w:r w:rsidRPr="00B6597B">
              <w:rPr>
                <w:rFonts w:ascii="Times New Roman" w:eastAsia="Times New Roman" w:hAnsi="Times New Roman" w:cs="Times New Roman"/>
                <w:sz w:val="24"/>
                <w:szCs w:val="24"/>
                <w:lang w:eastAsia="uk-UA"/>
              </w:rPr>
              <w:br/>
              <w:t>Генеральний штаб Збройних Сил (за згодою) </w:t>
            </w:r>
            <w:r w:rsidRPr="00B6597B">
              <w:rPr>
                <w:rFonts w:ascii="Times New Roman" w:eastAsia="Times New Roman" w:hAnsi="Times New Roman" w:cs="Times New Roman"/>
                <w:sz w:val="24"/>
                <w:szCs w:val="24"/>
                <w:lang w:eastAsia="uk-UA"/>
              </w:rPr>
              <w:br/>
              <w:t>Національна академія наук (за згодою)</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імплементації Директиви (ЄС) 2016/1148 Європейського Парламенту та Ради ЄС від 6 липня 2016 р. щодо заходів з підвищення загального рівня безпеки мереж та інформаційних систем в ЄС</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інші заінтересовані органи виконавчої влади </w:t>
            </w:r>
            <w:r w:rsidRPr="00B6597B">
              <w:rPr>
                <w:rFonts w:ascii="Times New Roman" w:eastAsia="Times New Roman" w:hAnsi="Times New Roman" w:cs="Times New Roman"/>
                <w:sz w:val="24"/>
                <w:szCs w:val="24"/>
                <w:lang w:eastAsia="uk-UA"/>
              </w:rPr>
              <w:br/>
              <w:t>Національна академія наук (за згодою)</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II квартал</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6.</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Розроблення механізму залучення фізичних і юридичних осіб до виконання завдань </w:t>
            </w:r>
            <w:proofErr w:type="spellStart"/>
            <w:r w:rsidRPr="00B6597B">
              <w:rPr>
                <w:rFonts w:ascii="Times New Roman" w:eastAsia="Times New Roman" w:hAnsi="Times New Roman" w:cs="Times New Roman"/>
                <w:sz w:val="24"/>
                <w:szCs w:val="24"/>
                <w:lang w:eastAsia="uk-UA"/>
              </w:rPr>
              <w:t>кіберзахисту</w:t>
            </w:r>
            <w:proofErr w:type="spellEnd"/>
            <w:r w:rsidRPr="00B6597B">
              <w:rPr>
                <w:rFonts w:ascii="Times New Roman" w:eastAsia="Times New Roman" w:hAnsi="Times New Roman" w:cs="Times New Roman"/>
                <w:sz w:val="24"/>
                <w:szCs w:val="24"/>
                <w:lang w:eastAsia="uk-UA"/>
              </w:rPr>
              <w:t xml:space="preserve"> державних електронних інформаційних ресурсів у рамках державно-приватного партнерства на умовах </w:t>
            </w:r>
            <w:proofErr w:type="spellStart"/>
            <w:r w:rsidRPr="00B6597B">
              <w:rPr>
                <w:rFonts w:ascii="Times New Roman" w:eastAsia="Times New Roman" w:hAnsi="Times New Roman" w:cs="Times New Roman"/>
                <w:sz w:val="24"/>
                <w:szCs w:val="24"/>
                <w:lang w:eastAsia="uk-UA"/>
              </w:rPr>
              <w:t>аутсорсингу</w:t>
            </w:r>
            <w:proofErr w:type="spellEnd"/>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інші заінтересовані органи виконавчої влади</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7.</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Розвиток Національної телекомунікаційної мережі, врегулювання питань порядку надання послуг та їх тарифікації</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протягом року</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8.</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Проведення модернізації ситуаційних центрів з </w:t>
            </w:r>
            <w:proofErr w:type="spellStart"/>
            <w:r w:rsidRPr="00B6597B">
              <w:rPr>
                <w:rFonts w:ascii="Times New Roman" w:eastAsia="Times New Roman" w:hAnsi="Times New Roman" w:cs="Times New Roman"/>
                <w:sz w:val="24"/>
                <w:szCs w:val="24"/>
                <w:lang w:eastAsia="uk-UA"/>
              </w:rPr>
              <w:t>кібербезпеки</w:t>
            </w:r>
            <w:proofErr w:type="spellEnd"/>
            <w:r w:rsidRPr="00B6597B">
              <w:rPr>
                <w:rFonts w:ascii="Times New Roman" w:eastAsia="Times New Roman" w:hAnsi="Times New Roman" w:cs="Times New Roman"/>
                <w:sz w:val="24"/>
                <w:szCs w:val="24"/>
                <w:lang w:eastAsia="uk-UA"/>
              </w:rPr>
              <w:t xml:space="preserve">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xml:space="preserve"> та СБУ шляхом залучення допомоги НАТО в рамках реалізації Трастового фонду Україна - НАТО з </w:t>
            </w:r>
            <w:proofErr w:type="spellStart"/>
            <w:r w:rsidRPr="00B6597B">
              <w:rPr>
                <w:rFonts w:ascii="Times New Roman" w:eastAsia="Times New Roman" w:hAnsi="Times New Roman" w:cs="Times New Roman"/>
                <w:sz w:val="24"/>
                <w:szCs w:val="24"/>
                <w:lang w:eastAsia="uk-UA"/>
              </w:rPr>
              <w:t>кібербезпеки</w:t>
            </w:r>
            <w:proofErr w:type="spellEnd"/>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СБУ (за згодою) </w:t>
            </w:r>
            <w:r w:rsidRPr="00B6597B">
              <w:rPr>
                <w:rFonts w:ascii="Times New Roman" w:eastAsia="Times New Roman" w:hAnsi="Times New Roman" w:cs="Times New Roman"/>
                <w:sz w:val="24"/>
                <w:szCs w:val="24"/>
                <w:lang w:eastAsia="uk-UA"/>
              </w:rPr>
              <w:br/>
              <w:t>Мінфін</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III квартал</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9.</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Забезпечення розвитку організаційно-технічної моделі </w:t>
            </w:r>
            <w:proofErr w:type="spellStart"/>
            <w:r w:rsidRPr="00B6597B">
              <w:rPr>
                <w:rFonts w:ascii="Times New Roman" w:eastAsia="Times New Roman" w:hAnsi="Times New Roman" w:cs="Times New Roman"/>
                <w:sz w:val="24"/>
                <w:szCs w:val="24"/>
                <w:lang w:eastAsia="uk-UA"/>
              </w:rPr>
              <w:t>кіберзахисту</w:t>
            </w:r>
            <w:proofErr w:type="spellEnd"/>
            <w:r w:rsidRPr="00B6597B">
              <w:rPr>
                <w:rFonts w:ascii="Times New Roman" w:eastAsia="Times New Roman" w:hAnsi="Times New Roman" w:cs="Times New Roman"/>
                <w:sz w:val="24"/>
                <w:szCs w:val="24"/>
                <w:lang w:eastAsia="uk-UA"/>
              </w:rPr>
              <w:t xml:space="preserve">, зокрема утворення центру реагування на </w:t>
            </w:r>
            <w:proofErr w:type="spellStart"/>
            <w:r w:rsidRPr="00B6597B">
              <w:rPr>
                <w:rFonts w:ascii="Times New Roman" w:eastAsia="Times New Roman" w:hAnsi="Times New Roman" w:cs="Times New Roman"/>
                <w:sz w:val="24"/>
                <w:szCs w:val="24"/>
                <w:lang w:eastAsia="uk-UA"/>
              </w:rPr>
              <w:t>кіберзагрози</w:t>
            </w:r>
            <w:proofErr w:type="spellEnd"/>
            <w:r w:rsidRPr="00B6597B">
              <w:rPr>
                <w:rFonts w:ascii="Times New Roman" w:eastAsia="Times New Roman" w:hAnsi="Times New Roman" w:cs="Times New Roman"/>
                <w:sz w:val="24"/>
                <w:szCs w:val="24"/>
                <w:lang w:eastAsia="uk-UA"/>
              </w:rPr>
              <w:t>, а також розвиток системи захищеного доступу державних органів до Інтернету</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протягом року</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10.</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Опрацювання питання щодо утворення тренінгового </w:t>
            </w:r>
            <w:proofErr w:type="spellStart"/>
            <w:r w:rsidRPr="00B6597B">
              <w:rPr>
                <w:rFonts w:ascii="Times New Roman" w:eastAsia="Times New Roman" w:hAnsi="Times New Roman" w:cs="Times New Roman"/>
                <w:sz w:val="24"/>
                <w:szCs w:val="24"/>
                <w:lang w:eastAsia="uk-UA"/>
              </w:rPr>
              <w:t>кіберцентру</w:t>
            </w:r>
            <w:proofErr w:type="spellEnd"/>
            <w:r w:rsidRPr="00B6597B">
              <w:rPr>
                <w:rFonts w:ascii="Times New Roman" w:eastAsia="Times New Roman" w:hAnsi="Times New Roman" w:cs="Times New Roman"/>
                <w:sz w:val="24"/>
                <w:szCs w:val="24"/>
                <w:lang w:eastAsia="uk-UA"/>
              </w:rPr>
              <w:t xml:space="preserve"> в інтересах суб’єктів забезпечення </w:t>
            </w:r>
            <w:proofErr w:type="spellStart"/>
            <w:r w:rsidRPr="00B6597B">
              <w:rPr>
                <w:rFonts w:ascii="Times New Roman" w:eastAsia="Times New Roman" w:hAnsi="Times New Roman" w:cs="Times New Roman"/>
                <w:sz w:val="24"/>
                <w:szCs w:val="24"/>
                <w:lang w:eastAsia="uk-UA"/>
              </w:rPr>
              <w:t>кібербезпеки</w:t>
            </w:r>
            <w:proofErr w:type="spellEnd"/>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 xml:space="preserve">інші суб’єкти забезпечення </w:t>
            </w:r>
            <w:proofErr w:type="spellStart"/>
            <w:r w:rsidRPr="00B6597B">
              <w:rPr>
                <w:rFonts w:ascii="Times New Roman" w:eastAsia="Times New Roman" w:hAnsi="Times New Roman" w:cs="Times New Roman"/>
                <w:sz w:val="24"/>
                <w:szCs w:val="24"/>
                <w:lang w:eastAsia="uk-UA"/>
              </w:rPr>
              <w:t>кібербезпеки</w:t>
            </w:r>
            <w:proofErr w:type="spellEnd"/>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rPr>
          <w:trHeight w:val="960"/>
        </w:trPr>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11.</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Вдосконалення механізму взаємодії з Національною академією наук та її профільними установами з метою проведення наукових досліджень та спільних науково-практичних робіт у галузях </w:t>
            </w:r>
            <w:proofErr w:type="spellStart"/>
            <w:r w:rsidRPr="00B6597B">
              <w:rPr>
                <w:rFonts w:ascii="Times New Roman" w:eastAsia="Times New Roman" w:hAnsi="Times New Roman" w:cs="Times New Roman"/>
                <w:sz w:val="24"/>
                <w:szCs w:val="24"/>
                <w:lang w:eastAsia="uk-UA"/>
              </w:rPr>
              <w:t>кібербезпеки</w:t>
            </w:r>
            <w:proofErr w:type="spellEnd"/>
            <w:r w:rsidRPr="00B6597B">
              <w:rPr>
                <w:rFonts w:ascii="Times New Roman" w:eastAsia="Times New Roman" w:hAnsi="Times New Roman" w:cs="Times New Roman"/>
                <w:sz w:val="24"/>
                <w:szCs w:val="24"/>
                <w:lang w:eastAsia="uk-UA"/>
              </w:rPr>
              <w:t xml:space="preserve"> та </w:t>
            </w:r>
            <w:proofErr w:type="spellStart"/>
            <w:r w:rsidRPr="00B6597B">
              <w:rPr>
                <w:rFonts w:ascii="Times New Roman" w:eastAsia="Times New Roman" w:hAnsi="Times New Roman" w:cs="Times New Roman"/>
                <w:sz w:val="24"/>
                <w:szCs w:val="24"/>
                <w:lang w:eastAsia="uk-UA"/>
              </w:rPr>
              <w:t>кіберзахисту</w:t>
            </w:r>
            <w:proofErr w:type="spellEnd"/>
            <w:r w:rsidRPr="00B6597B">
              <w:rPr>
                <w:rFonts w:ascii="Times New Roman" w:eastAsia="Times New Roman" w:hAnsi="Times New Roman" w:cs="Times New Roman"/>
                <w:sz w:val="24"/>
                <w:szCs w:val="24"/>
                <w:lang w:eastAsia="uk-UA"/>
              </w:rPr>
              <w:t xml:space="preserve"> критичної інфраструктури</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Національна академія наук (за згодою)</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12.</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Забезпечення діяльності Центру </w:t>
            </w:r>
            <w:proofErr w:type="spellStart"/>
            <w:r w:rsidRPr="00B6597B">
              <w:rPr>
                <w:rFonts w:ascii="Times New Roman" w:eastAsia="Times New Roman" w:hAnsi="Times New Roman" w:cs="Times New Roman"/>
                <w:sz w:val="24"/>
                <w:szCs w:val="24"/>
                <w:lang w:eastAsia="uk-UA"/>
              </w:rPr>
              <w:t>кіберзахисту</w:t>
            </w:r>
            <w:proofErr w:type="spellEnd"/>
            <w:r w:rsidRPr="00B6597B">
              <w:rPr>
                <w:rFonts w:ascii="Times New Roman" w:eastAsia="Times New Roman" w:hAnsi="Times New Roman" w:cs="Times New Roman"/>
                <w:sz w:val="24"/>
                <w:szCs w:val="24"/>
                <w:lang w:eastAsia="uk-UA"/>
              </w:rPr>
              <w:t xml:space="preserve"> Національного банку, удосконалення </w:t>
            </w:r>
            <w:proofErr w:type="spellStart"/>
            <w:r w:rsidRPr="00B6597B">
              <w:rPr>
                <w:rFonts w:ascii="Times New Roman" w:eastAsia="Times New Roman" w:hAnsi="Times New Roman" w:cs="Times New Roman"/>
                <w:sz w:val="24"/>
                <w:szCs w:val="24"/>
                <w:lang w:eastAsia="uk-UA"/>
              </w:rPr>
              <w:t>кіберзахисту</w:t>
            </w:r>
            <w:proofErr w:type="spellEnd"/>
            <w:r w:rsidRPr="00B6597B">
              <w:rPr>
                <w:rFonts w:ascii="Times New Roman" w:eastAsia="Times New Roman" w:hAnsi="Times New Roman" w:cs="Times New Roman"/>
                <w:sz w:val="24"/>
                <w:szCs w:val="24"/>
                <w:lang w:eastAsia="uk-UA"/>
              </w:rPr>
              <w:t xml:space="preserve"> і </w:t>
            </w:r>
            <w:proofErr w:type="spellStart"/>
            <w:r w:rsidRPr="00B6597B">
              <w:rPr>
                <w:rFonts w:ascii="Times New Roman" w:eastAsia="Times New Roman" w:hAnsi="Times New Roman" w:cs="Times New Roman"/>
                <w:sz w:val="24"/>
                <w:szCs w:val="24"/>
                <w:lang w:eastAsia="uk-UA"/>
              </w:rPr>
              <w:t>кібербезпеки</w:t>
            </w:r>
            <w:proofErr w:type="spellEnd"/>
            <w:r w:rsidRPr="00B6597B">
              <w:rPr>
                <w:rFonts w:ascii="Times New Roman" w:eastAsia="Times New Roman" w:hAnsi="Times New Roman" w:cs="Times New Roman"/>
                <w:sz w:val="24"/>
                <w:szCs w:val="24"/>
                <w:lang w:eastAsia="uk-UA"/>
              </w:rPr>
              <w:t xml:space="preserve"> банківської системи України та у сфері переказу коштів</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Національний банк (за згодою) </w:t>
            </w:r>
            <w:r w:rsidRPr="00B6597B">
              <w:rPr>
                <w:rFonts w:ascii="Times New Roman" w:eastAsia="Times New Roman" w:hAnsi="Times New Roman" w:cs="Times New Roman"/>
                <w:sz w:val="24"/>
                <w:szCs w:val="24"/>
                <w:lang w:eastAsia="uk-UA"/>
              </w:rPr>
              <w:b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СБУ (за згодою)</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протягом року</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13.</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Розроблення методики формування та визначення основних показників ефективності реалізації </w:t>
            </w:r>
            <w:hyperlink r:id="rId9" w:anchor="n11" w:tgtFrame="_blank" w:history="1">
              <w:r w:rsidRPr="00B6597B">
                <w:rPr>
                  <w:rFonts w:ascii="Times New Roman" w:eastAsia="Times New Roman" w:hAnsi="Times New Roman" w:cs="Times New Roman"/>
                  <w:color w:val="0000FF"/>
                  <w:sz w:val="24"/>
                  <w:szCs w:val="24"/>
                  <w:u w:val="single"/>
                  <w:lang w:eastAsia="uk-UA"/>
                </w:rPr>
                <w:t xml:space="preserve">Стратегії </w:t>
              </w:r>
              <w:proofErr w:type="spellStart"/>
              <w:r w:rsidRPr="00B6597B">
                <w:rPr>
                  <w:rFonts w:ascii="Times New Roman" w:eastAsia="Times New Roman" w:hAnsi="Times New Roman" w:cs="Times New Roman"/>
                  <w:color w:val="0000FF"/>
                  <w:sz w:val="24"/>
                  <w:szCs w:val="24"/>
                  <w:u w:val="single"/>
                  <w:lang w:eastAsia="uk-UA"/>
                </w:rPr>
                <w:t>кібербезпеки</w:t>
              </w:r>
              <w:proofErr w:type="spellEnd"/>
              <w:r w:rsidRPr="00B6597B">
                <w:rPr>
                  <w:rFonts w:ascii="Times New Roman" w:eastAsia="Times New Roman" w:hAnsi="Times New Roman" w:cs="Times New Roman"/>
                  <w:color w:val="0000FF"/>
                  <w:sz w:val="24"/>
                  <w:szCs w:val="24"/>
                  <w:u w:val="single"/>
                  <w:lang w:eastAsia="uk-UA"/>
                </w:rPr>
                <w:t xml:space="preserve"> України</w:t>
              </w:r>
            </w:hyperlink>
            <w:r w:rsidRPr="00B6597B">
              <w:rPr>
                <w:rFonts w:ascii="Times New Roman" w:eastAsia="Times New Roman" w:hAnsi="Times New Roman" w:cs="Times New Roman"/>
                <w:sz w:val="24"/>
                <w:szCs w:val="24"/>
                <w:lang w:eastAsia="uk-UA"/>
              </w:rPr>
              <w:t> з урахуванням досвіду європейських і світових практик</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 xml:space="preserve">інші заінтересовані органи виконавчої влади та суб’єкти </w:t>
            </w:r>
            <w:r w:rsidRPr="00B6597B">
              <w:rPr>
                <w:rFonts w:ascii="Times New Roman" w:eastAsia="Times New Roman" w:hAnsi="Times New Roman" w:cs="Times New Roman"/>
                <w:sz w:val="24"/>
                <w:szCs w:val="24"/>
                <w:lang w:eastAsia="uk-UA"/>
              </w:rPr>
              <w:lastRenderedPageBreak/>
              <w:t xml:space="preserve">забезпечення </w:t>
            </w:r>
            <w:proofErr w:type="spellStart"/>
            <w:r w:rsidRPr="00B6597B">
              <w:rPr>
                <w:rFonts w:ascii="Times New Roman" w:eastAsia="Times New Roman" w:hAnsi="Times New Roman" w:cs="Times New Roman"/>
                <w:sz w:val="24"/>
                <w:szCs w:val="24"/>
                <w:lang w:eastAsia="uk-UA"/>
              </w:rPr>
              <w:t>кібербезпеки</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Національний інститут стратегічних досліджень (за згодою)</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lastRenderedPageBreak/>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lastRenderedPageBreak/>
              <w:t>14.</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Участь у заходах щодо зміцнення міжнародного співробітництва шляхом утворення спільних двосторонніх або багатосторонніх груп для здійснення розслідувань </w:t>
            </w:r>
            <w:proofErr w:type="spellStart"/>
            <w:r w:rsidRPr="00B6597B">
              <w:rPr>
                <w:rFonts w:ascii="Times New Roman" w:eastAsia="Times New Roman" w:hAnsi="Times New Roman" w:cs="Times New Roman"/>
                <w:sz w:val="24"/>
                <w:szCs w:val="24"/>
                <w:lang w:eastAsia="uk-UA"/>
              </w:rPr>
              <w:t>кіберзлочинів</w:t>
            </w:r>
            <w:proofErr w:type="spellEnd"/>
            <w:r w:rsidRPr="00B6597B">
              <w:rPr>
                <w:rFonts w:ascii="Times New Roman" w:eastAsia="Times New Roman" w:hAnsi="Times New Roman" w:cs="Times New Roman"/>
                <w:sz w:val="24"/>
                <w:szCs w:val="24"/>
                <w:lang w:eastAsia="uk-UA"/>
              </w:rPr>
              <w:t>, а також проведення спільних операцій, обміну інформацією та досвідом</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Національна поліція </w:t>
            </w:r>
            <w:r w:rsidRPr="00B6597B">
              <w:rPr>
                <w:rFonts w:ascii="Times New Roman" w:eastAsia="Times New Roman" w:hAnsi="Times New Roman" w:cs="Times New Roman"/>
                <w:sz w:val="24"/>
                <w:szCs w:val="24"/>
                <w:lang w:eastAsia="uk-UA"/>
              </w:rPr>
              <w:br/>
              <w:t>МВС </w:t>
            </w:r>
            <w:r w:rsidRPr="00B6597B">
              <w:rPr>
                <w:rFonts w:ascii="Times New Roman" w:eastAsia="Times New Roman" w:hAnsi="Times New Roman" w:cs="Times New Roman"/>
                <w:sz w:val="24"/>
                <w:szCs w:val="24"/>
                <w:lang w:eastAsia="uk-UA"/>
              </w:rPr>
              <w:br/>
              <w:t>Міноборони </w:t>
            </w:r>
            <w:r w:rsidRPr="00B6597B">
              <w:rPr>
                <w:rFonts w:ascii="Times New Roman" w:eastAsia="Times New Roman" w:hAnsi="Times New Roman" w:cs="Times New Roman"/>
                <w:sz w:val="24"/>
                <w:szCs w:val="24"/>
                <w:lang w:eastAsia="uk-UA"/>
              </w:rPr>
              <w:br/>
              <w:t>Генеральний штаб Збройних Сил (за згодою) </w:t>
            </w:r>
            <w:r w:rsidRPr="00B6597B">
              <w:rPr>
                <w:rFonts w:ascii="Times New Roman" w:eastAsia="Times New Roman" w:hAnsi="Times New Roman" w:cs="Times New Roman"/>
                <w:sz w:val="24"/>
                <w:szCs w:val="24"/>
                <w:lang w:eastAsia="uk-UA"/>
              </w:rPr>
              <w:br/>
              <w:t>СБУ (за згодою) </w:t>
            </w:r>
            <w:r w:rsidRPr="00B6597B">
              <w:rPr>
                <w:rFonts w:ascii="Times New Roman" w:eastAsia="Times New Roman" w:hAnsi="Times New Roman" w:cs="Times New Roman"/>
                <w:sz w:val="24"/>
                <w:szCs w:val="24"/>
                <w:lang w:eastAsia="uk-UA"/>
              </w:rPr>
              <w:b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МЗС</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15.</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Організація та проведення конференцій, семінарів, форумів, засідань круглих столів, тренінгів, навчань з питань </w:t>
            </w:r>
            <w:proofErr w:type="spellStart"/>
            <w:r w:rsidRPr="00B6597B">
              <w:rPr>
                <w:rFonts w:ascii="Times New Roman" w:eastAsia="Times New Roman" w:hAnsi="Times New Roman" w:cs="Times New Roman"/>
                <w:sz w:val="24"/>
                <w:szCs w:val="24"/>
                <w:lang w:eastAsia="uk-UA"/>
              </w:rPr>
              <w:t>кібербезпеки</w:t>
            </w:r>
            <w:proofErr w:type="spellEnd"/>
            <w:r w:rsidRPr="00B6597B">
              <w:rPr>
                <w:rFonts w:ascii="Times New Roman" w:eastAsia="Times New Roman" w:hAnsi="Times New Roman" w:cs="Times New Roman"/>
                <w:sz w:val="24"/>
                <w:szCs w:val="24"/>
                <w:lang w:eastAsia="uk-UA"/>
              </w:rPr>
              <w:t xml:space="preserve"> та </w:t>
            </w:r>
            <w:proofErr w:type="spellStart"/>
            <w:r w:rsidRPr="00B6597B">
              <w:rPr>
                <w:rFonts w:ascii="Times New Roman" w:eastAsia="Times New Roman" w:hAnsi="Times New Roman" w:cs="Times New Roman"/>
                <w:sz w:val="24"/>
                <w:szCs w:val="24"/>
                <w:lang w:eastAsia="uk-UA"/>
              </w:rPr>
              <w:t>кіберзахисту</w:t>
            </w:r>
            <w:proofErr w:type="spellEnd"/>
            <w:r w:rsidRPr="00B6597B">
              <w:rPr>
                <w:rFonts w:ascii="Times New Roman" w:eastAsia="Times New Roman" w:hAnsi="Times New Roman" w:cs="Times New Roman"/>
                <w:sz w:val="24"/>
                <w:szCs w:val="24"/>
                <w:lang w:eastAsia="uk-UA"/>
              </w:rPr>
              <w:t xml:space="preserve"> на державному і міжнародному рівнях</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СБУ (за згодою) </w:t>
            </w:r>
            <w:r w:rsidRPr="00B6597B">
              <w:rPr>
                <w:rFonts w:ascii="Times New Roman" w:eastAsia="Times New Roman" w:hAnsi="Times New Roman" w:cs="Times New Roman"/>
                <w:sz w:val="24"/>
                <w:szCs w:val="24"/>
                <w:lang w:eastAsia="uk-UA"/>
              </w:rPr>
              <w:br/>
              <w:t>Міноборони </w:t>
            </w:r>
            <w:r w:rsidRPr="00B6597B">
              <w:rPr>
                <w:rFonts w:ascii="Times New Roman" w:eastAsia="Times New Roman" w:hAnsi="Times New Roman" w:cs="Times New Roman"/>
                <w:sz w:val="24"/>
                <w:szCs w:val="24"/>
                <w:lang w:eastAsia="uk-UA"/>
              </w:rPr>
              <w:br/>
              <w:t>Генеральний штаб </w:t>
            </w:r>
            <w:r w:rsidRPr="00B6597B">
              <w:rPr>
                <w:rFonts w:ascii="Times New Roman" w:eastAsia="Times New Roman" w:hAnsi="Times New Roman" w:cs="Times New Roman"/>
                <w:sz w:val="24"/>
                <w:szCs w:val="24"/>
                <w:lang w:eastAsia="uk-UA"/>
              </w:rPr>
              <w:br/>
              <w:t>Збройних Сил (за згодою) </w:t>
            </w:r>
            <w:r w:rsidRPr="00B6597B">
              <w:rPr>
                <w:rFonts w:ascii="Times New Roman" w:eastAsia="Times New Roman" w:hAnsi="Times New Roman" w:cs="Times New Roman"/>
                <w:sz w:val="24"/>
                <w:szCs w:val="24"/>
                <w:lang w:eastAsia="uk-UA"/>
              </w:rPr>
              <w:br/>
              <w:t>МЗС </w:t>
            </w:r>
            <w:r w:rsidRPr="00B6597B">
              <w:rPr>
                <w:rFonts w:ascii="Times New Roman" w:eastAsia="Times New Roman" w:hAnsi="Times New Roman" w:cs="Times New Roman"/>
                <w:sz w:val="24"/>
                <w:szCs w:val="24"/>
                <w:lang w:eastAsia="uk-UA"/>
              </w:rPr>
              <w:br/>
              <w:t>МВС </w:t>
            </w:r>
            <w:r w:rsidRPr="00B6597B">
              <w:rPr>
                <w:rFonts w:ascii="Times New Roman" w:eastAsia="Times New Roman" w:hAnsi="Times New Roman" w:cs="Times New Roman"/>
                <w:sz w:val="24"/>
                <w:szCs w:val="24"/>
                <w:lang w:eastAsia="uk-UA"/>
              </w:rPr>
              <w:br/>
              <w:t>Національна поліція </w:t>
            </w:r>
            <w:r w:rsidRPr="00B6597B">
              <w:rPr>
                <w:rFonts w:ascii="Times New Roman" w:eastAsia="Times New Roman" w:hAnsi="Times New Roman" w:cs="Times New Roman"/>
                <w:sz w:val="24"/>
                <w:szCs w:val="24"/>
                <w:lang w:eastAsia="uk-UA"/>
              </w:rPr>
              <w:br/>
              <w:t>інші заінтересовані органи виконавчої влади </w:t>
            </w:r>
            <w:r w:rsidRPr="00B6597B">
              <w:rPr>
                <w:rFonts w:ascii="Times New Roman" w:eastAsia="Times New Roman" w:hAnsi="Times New Roman" w:cs="Times New Roman"/>
                <w:sz w:val="24"/>
                <w:szCs w:val="24"/>
                <w:lang w:eastAsia="uk-UA"/>
              </w:rPr>
              <w:br/>
              <w:t>Національний банк (за згодою) </w:t>
            </w:r>
            <w:r w:rsidRPr="00B6597B">
              <w:rPr>
                <w:rFonts w:ascii="Times New Roman" w:eastAsia="Times New Roman" w:hAnsi="Times New Roman" w:cs="Times New Roman"/>
                <w:sz w:val="24"/>
                <w:szCs w:val="24"/>
                <w:lang w:eastAsia="uk-UA"/>
              </w:rPr>
              <w:br/>
              <w:t>Національна академія наук (за згодою)</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c>
          <w:tcPr>
            <w:tcW w:w="300" w:type="pct"/>
            <w:vMerge w:val="restar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16.</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Розвиток системи підготовки кадрів у сфері </w:t>
            </w:r>
            <w:proofErr w:type="spellStart"/>
            <w:r w:rsidRPr="00B6597B">
              <w:rPr>
                <w:rFonts w:ascii="Times New Roman" w:eastAsia="Times New Roman" w:hAnsi="Times New Roman" w:cs="Times New Roman"/>
                <w:sz w:val="24"/>
                <w:szCs w:val="24"/>
                <w:lang w:eastAsia="uk-UA"/>
              </w:rPr>
              <w:t>кібербезпеки</w:t>
            </w:r>
            <w:proofErr w:type="spellEnd"/>
            <w:r w:rsidRPr="00B6597B">
              <w:rPr>
                <w:rFonts w:ascii="Times New Roman" w:eastAsia="Times New Roman" w:hAnsi="Times New Roman" w:cs="Times New Roman"/>
                <w:sz w:val="24"/>
                <w:szCs w:val="24"/>
                <w:lang w:eastAsia="uk-UA"/>
              </w:rPr>
              <w:t>, зокрема:</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p>
        </w:tc>
      </w:tr>
      <w:tr w:rsidR="00B6597B" w:rsidRPr="00B6597B" w:rsidTr="00B6597B">
        <w:tc>
          <w:tcPr>
            <w:tcW w:w="0" w:type="auto"/>
            <w:vMerge/>
            <w:tcBorders>
              <w:top w:val="nil"/>
              <w:left w:val="nil"/>
              <w:bottom w:val="nil"/>
              <w:right w:val="nil"/>
            </w:tcBorders>
            <w:shd w:val="clear" w:color="auto" w:fill="auto"/>
            <w:hideMark/>
          </w:tcPr>
          <w:p w:rsidR="00B6597B" w:rsidRPr="00B6597B" w:rsidRDefault="00B6597B" w:rsidP="00B6597B">
            <w:pPr>
              <w:spacing w:after="0" w:line="240" w:lineRule="auto"/>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підготовка фахівців тактичного та </w:t>
            </w:r>
            <w:proofErr w:type="spellStart"/>
            <w:r w:rsidRPr="00B6597B">
              <w:rPr>
                <w:rFonts w:ascii="Times New Roman" w:eastAsia="Times New Roman" w:hAnsi="Times New Roman" w:cs="Times New Roman"/>
                <w:sz w:val="24"/>
                <w:szCs w:val="24"/>
                <w:lang w:eastAsia="uk-UA"/>
              </w:rPr>
              <w:t>оперативно</w:t>
            </w:r>
            <w:proofErr w:type="spellEnd"/>
            <w:r w:rsidRPr="00B6597B">
              <w:rPr>
                <w:rFonts w:ascii="Times New Roman" w:eastAsia="Times New Roman" w:hAnsi="Times New Roman" w:cs="Times New Roman"/>
                <w:sz w:val="24"/>
                <w:szCs w:val="24"/>
                <w:lang w:eastAsia="uk-UA"/>
              </w:rPr>
              <w:t>-тактичного рівня за напрямом “</w:t>
            </w:r>
            <w:proofErr w:type="spellStart"/>
            <w:r w:rsidRPr="00B6597B">
              <w:rPr>
                <w:rFonts w:ascii="Times New Roman" w:eastAsia="Times New Roman" w:hAnsi="Times New Roman" w:cs="Times New Roman"/>
                <w:sz w:val="24"/>
                <w:szCs w:val="24"/>
                <w:lang w:eastAsia="uk-UA"/>
              </w:rPr>
              <w:t>кібербезпека</w:t>
            </w:r>
            <w:proofErr w:type="spellEnd"/>
            <w:r w:rsidRPr="00B6597B">
              <w:rPr>
                <w:rFonts w:ascii="Times New Roman" w:eastAsia="Times New Roman" w:hAnsi="Times New Roman" w:cs="Times New Roman"/>
                <w:sz w:val="24"/>
                <w:szCs w:val="24"/>
                <w:lang w:eastAsia="uk-UA"/>
              </w:rPr>
              <w:t>”</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Міноборони </w:t>
            </w:r>
            <w:r w:rsidRPr="00B6597B">
              <w:rPr>
                <w:rFonts w:ascii="Times New Roman" w:eastAsia="Times New Roman" w:hAnsi="Times New Roman" w:cs="Times New Roman"/>
                <w:sz w:val="24"/>
                <w:szCs w:val="24"/>
                <w:lang w:eastAsia="uk-UA"/>
              </w:rPr>
              <w:br/>
              <w:t>Генеральний штаб Збройних Сил (за згодою)</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протягом року</w:t>
            </w:r>
          </w:p>
        </w:tc>
      </w:tr>
      <w:tr w:rsidR="00B6597B" w:rsidRPr="00B6597B" w:rsidTr="00B6597B">
        <w:tc>
          <w:tcPr>
            <w:tcW w:w="0" w:type="auto"/>
            <w:vMerge/>
            <w:tcBorders>
              <w:top w:val="nil"/>
              <w:left w:val="nil"/>
              <w:bottom w:val="nil"/>
              <w:right w:val="nil"/>
            </w:tcBorders>
            <w:shd w:val="clear" w:color="auto" w:fill="auto"/>
            <w:hideMark/>
          </w:tcPr>
          <w:p w:rsidR="00B6597B" w:rsidRPr="00B6597B" w:rsidRDefault="00B6597B" w:rsidP="00B6597B">
            <w:pPr>
              <w:spacing w:after="0" w:line="240" w:lineRule="auto"/>
              <w:rPr>
                <w:rFonts w:ascii="Times New Roman" w:eastAsia="Times New Roman" w:hAnsi="Times New Roman" w:cs="Times New Roman"/>
                <w:sz w:val="24"/>
                <w:szCs w:val="24"/>
                <w:lang w:eastAsia="uk-UA"/>
              </w:rPr>
            </w:pP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підготовка, атестація, переатестація та підвищення кваліфікації фахівців у сфері </w:t>
            </w:r>
            <w:proofErr w:type="spellStart"/>
            <w:r w:rsidRPr="00B6597B">
              <w:rPr>
                <w:rFonts w:ascii="Times New Roman" w:eastAsia="Times New Roman" w:hAnsi="Times New Roman" w:cs="Times New Roman"/>
                <w:sz w:val="24"/>
                <w:szCs w:val="24"/>
                <w:lang w:eastAsia="uk-UA"/>
              </w:rPr>
              <w:t>кіберзахисту</w:t>
            </w:r>
            <w:proofErr w:type="spellEnd"/>
            <w:r w:rsidRPr="00B6597B">
              <w:rPr>
                <w:rFonts w:ascii="Times New Roman" w:eastAsia="Times New Roman" w:hAnsi="Times New Roman" w:cs="Times New Roman"/>
                <w:sz w:val="24"/>
                <w:szCs w:val="24"/>
                <w:lang w:eastAsia="uk-UA"/>
              </w:rPr>
              <w:t xml:space="preserve"> для потреб державних органів, військових формувань і правоохоронних органів</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17.</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Проектування захищеного дата-центру (центру обробки даних) для потреб державних органів, насамперед суб’єктів сектору безпеки і оборони, фінансового, енергетичного, транспортного секторів</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грудень</w:t>
            </w:r>
          </w:p>
        </w:tc>
      </w:tr>
      <w:tr w:rsidR="00B6597B" w:rsidRPr="00B6597B" w:rsidTr="00B6597B">
        <w:tc>
          <w:tcPr>
            <w:tcW w:w="30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lastRenderedPageBreak/>
              <w:t>18.</w:t>
            </w:r>
          </w:p>
        </w:tc>
        <w:tc>
          <w:tcPr>
            <w:tcW w:w="285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Здійснення заходів щодо утворення Національного центру оперативно-технічного управління телекомунікаційними мережами України</w:t>
            </w:r>
          </w:p>
        </w:tc>
        <w:tc>
          <w:tcPr>
            <w:tcW w:w="1200" w:type="pct"/>
            <w:tcBorders>
              <w:top w:val="nil"/>
              <w:left w:val="nil"/>
              <w:bottom w:val="nil"/>
              <w:right w:val="nil"/>
            </w:tcBorders>
            <w:shd w:val="clear" w:color="auto" w:fill="auto"/>
            <w:hideMark/>
          </w:tcPr>
          <w:p w:rsidR="00B6597B" w:rsidRPr="00B6597B" w:rsidRDefault="00B6597B" w:rsidP="00B6597B">
            <w:pPr>
              <w:spacing w:before="150" w:after="150" w:line="240" w:lineRule="auto"/>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 xml:space="preserve">Адміністрація </w:t>
            </w:r>
            <w:proofErr w:type="spellStart"/>
            <w:r w:rsidRPr="00B6597B">
              <w:rPr>
                <w:rFonts w:ascii="Times New Roman" w:eastAsia="Times New Roman" w:hAnsi="Times New Roman" w:cs="Times New Roman"/>
                <w:sz w:val="24"/>
                <w:szCs w:val="24"/>
                <w:lang w:eastAsia="uk-UA"/>
              </w:rPr>
              <w:t>Держспецзв’язку</w:t>
            </w:r>
            <w:proofErr w:type="spellEnd"/>
            <w:r w:rsidRPr="00B6597B">
              <w:rPr>
                <w:rFonts w:ascii="Times New Roman" w:eastAsia="Times New Roman" w:hAnsi="Times New Roman" w:cs="Times New Roman"/>
                <w:sz w:val="24"/>
                <w:szCs w:val="24"/>
                <w:lang w:eastAsia="uk-UA"/>
              </w:rPr>
              <w:t> </w:t>
            </w:r>
            <w:r w:rsidRPr="00B6597B">
              <w:rPr>
                <w:rFonts w:ascii="Times New Roman" w:eastAsia="Times New Roman" w:hAnsi="Times New Roman" w:cs="Times New Roman"/>
                <w:sz w:val="24"/>
                <w:szCs w:val="24"/>
                <w:lang w:eastAsia="uk-UA"/>
              </w:rPr>
              <w:br/>
              <w:t>НКРЗІ (за згодою) </w:t>
            </w:r>
            <w:r w:rsidRPr="00B6597B">
              <w:rPr>
                <w:rFonts w:ascii="Times New Roman" w:eastAsia="Times New Roman" w:hAnsi="Times New Roman" w:cs="Times New Roman"/>
                <w:sz w:val="24"/>
                <w:szCs w:val="24"/>
                <w:lang w:eastAsia="uk-UA"/>
              </w:rPr>
              <w:br/>
              <w:t>Генеральний штаб Збройних Сил (за згодою)</w:t>
            </w:r>
          </w:p>
        </w:tc>
        <w:tc>
          <w:tcPr>
            <w:tcW w:w="550" w:type="pct"/>
            <w:tcBorders>
              <w:top w:val="nil"/>
              <w:left w:val="nil"/>
              <w:bottom w:val="nil"/>
              <w:right w:val="nil"/>
            </w:tcBorders>
            <w:shd w:val="clear" w:color="auto" w:fill="auto"/>
            <w:hideMark/>
          </w:tcPr>
          <w:p w:rsidR="00B6597B" w:rsidRPr="00B6597B" w:rsidRDefault="00B6597B" w:rsidP="00B6597B">
            <w:pPr>
              <w:spacing w:before="150" w:after="150" w:line="240" w:lineRule="auto"/>
              <w:jc w:val="center"/>
              <w:rPr>
                <w:rFonts w:ascii="Times New Roman" w:eastAsia="Times New Roman" w:hAnsi="Times New Roman" w:cs="Times New Roman"/>
                <w:sz w:val="24"/>
                <w:szCs w:val="24"/>
                <w:lang w:eastAsia="uk-UA"/>
              </w:rPr>
            </w:pPr>
            <w:r w:rsidRPr="00B6597B">
              <w:rPr>
                <w:rFonts w:ascii="Times New Roman" w:eastAsia="Times New Roman" w:hAnsi="Times New Roman" w:cs="Times New Roman"/>
                <w:sz w:val="24"/>
                <w:szCs w:val="24"/>
                <w:lang w:eastAsia="uk-UA"/>
              </w:rPr>
              <w:t>протягом року</w:t>
            </w:r>
          </w:p>
        </w:tc>
      </w:tr>
    </w:tbl>
    <w:p w:rsidR="000052C5" w:rsidRDefault="000D1D5E"/>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62"/>
    <w:rsid w:val="000D1D5E"/>
    <w:rsid w:val="00107662"/>
    <w:rsid w:val="002B652F"/>
    <w:rsid w:val="003422B7"/>
    <w:rsid w:val="00B6597B"/>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AF792-F7CC-4D7D-8B8F-99BBF7A4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659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659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6597B"/>
  </w:style>
  <w:style w:type="character" w:customStyle="1" w:styleId="rvts64">
    <w:name w:val="rvts64"/>
    <w:basedOn w:val="a0"/>
    <w:rsid w:val="00B6597B"/>
  </w:style>
  <w:style w:type="character" w:customStyle="1" w:styleId="rvts9">
    <w:name w:val="rvts9"/>
    <w:basedOn w:val="a0"/>
    <w:rsid w:val="00B6597B"/>
  </w:style>
  <w:style w:type="paragraph" w:customStyle="1" w:styleId="rvps6">
    <w:name w:val="rvps6"/>
    <w:basedOn w:val="a"/>
    <w:rsid w:val="00B659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659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6597B"/>
    <w:rPr>
      <w:color w:val="0000FF"/>
      <w:u w:val="single"/>
    </w:rPr>
  </w:style>
  <w:style w:type="paragraph" w:customStyle="1" w:styleId="rvps4">
    <w:name w:val="rvps4"/>
    <w:basedOn w:val="a"/>
    <w:rsid w:val="00B659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6597B"/>
  </w:style>
  <w:style w:type="paragraph" w:customStyle="1" w:styleId="rvps15">
    <w:name w:val="rvps15"/>
    <w:basedOn w:val="a"/>
    <w:rsid w:val="00B659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B659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B659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26160">
      <w:bodyDiv w:val="1"/>
      <w:marLeft w:val="0"/>
      <w:marRight w:val="0"/>
      <w:marTop w:val="0"/>
      <w:marBottom w:val="0"/>
      <w:divBdr>
        <w:top w:val="none" w:sz="0" w:space="0" w:color="auto"/>
        <w:left w:val="none" w:sz="0" w:space="0" w:color="auto"/>
        <w:bottom w:val="none" w:sz="0" w:space="0" w:color="auto"/>
        <w:right w:val="none" w:sz="0" w:space="0" w:color="auto"/>
      </w:divBdr>
      <w:divsChild>
        <w:div w:id="1056508113">
          <w:marLeft w:val="0"/>
          <w:marRight w:val="0"/>
          <w:marTop w:val="0"/>
          <w:marBottom w:val="150"/>
          <w:divBdr>
            <w:top w:val="none" w:sz="0" w:space="0" w:color="auto"/>
            <w:left w:val="none" w:sz="0" w:space="0" w:color="auto"/>
            <w:bottom w:val="none" w:sz="0" w:space="0" w:color="auto"/>
            <w:right w:val="none" w:sz="0" w:space="0" w:color="auto"/>
          </w:divBdr>
        </w:div>
        <w:div w:id="2130737613">
          <w:marLeft w:val="0"/>
          <w:marRight w:val="0"/>
          <w:marTop w:val="0"/>
          <w:marBottom w:val="150"/>
          <w:divBdr>
            <w:top w:val="none" w:sz="0" w:space="0" w:color="auto"/>
            <w:left w:val="none" w:sz="0" w:space="0" w:color="auto"/>
            <w:bottom w:val="none" w:sz="0" w:space="0" w:color="auto"/>
            <w:right w:val="none" w:sz="0" w:space="0" w:color="auto"/>
          </w:divBdr>
        </w:div>
        <w:div w:id="375281969">
          <w:marLeft w:val="0"/>
          <w:marRight w:val="0"/>
          <w:marTop w:val="0"/>
          <w:marBottom w:val="150"/>
          <w:divBdr>
            <w:top w:val="none" w:sz="0" w:space="0" w:color="auto"/>
            <w:left w:val="none" w:sz="0" w:space="0" w:color="auto"/>
            <w:bottom w:val="none" w:sz="0" w:space="0" w:color="auto"/>
            <w:right w:val="none" w:sz="0" w:space="0" w:color="auto"/>
          </w:divBdr>
        </w:div>
        <w:div w:id="4529842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96/2016" TargetMode="External"/><Relationship Id="rId3" Type="http://schemas.openxmlformats.org/officeDocument/2006/relationships/webSettings" Target="webSettings.xml"/><Relationship Id="rId7" Type="http://schemas.openxmlformats.org/officeDocument/2006/relationships/hyperlink" Target="http://zakon.rada.gov.ua/laws/show/96/2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96/2016" TargetMode="External"/><Relationship Id="rId11" Type="http://schemas.openxmlformats.org/officeDocument/2006/relationships/theme" Target="theme/theme1.xml"/><Relationship Id="rId5" Type="http://schemas.openxmlformats.org/officeDocument/2006/relationships/hyperlink" Target="http://zakon.rada.gov.ua/laws/show/481-2018-%D1%80/print"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rada.gov.ua/laws/show/96/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7140</Words>
  <Characters>4070</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2018-10-25T09:36:00Z</dcterms:created>
  <dcterms:modified xsi:type="dcterms:W3CDTF">2018-10-25T10:39:00Z</dcterms:modified>
</cp:coreProperties>
</file>